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05F80" w14:textId="77777777" w:rsidR="00A44686" w:rsidRPr="000B711A" w:rsidRDefault="00A44686" w:rsidP="002B610D">
      <w:pPr>
        <w:tabs>
          <w:tab w:val="left" w:pos="567"/>
        </w:tabs>
        <w:spacing w:after="0" w:line="300" w:lineRule="atLeast"/>
        <w:jc w:val="both"/>
        <w:rPr>
          <w:rFonts w:ascii="Franklin Gothic Book" w:hAnsi="Franklin Gothic Book" w:cstheme="minorHAnsi"/>
          <w:b/>
          <w:sz w:val="20"/>
          <w:szCs w:val="20"/>
        </w:rPr>
      </w:pPr>
    </w:p>
    <w:p w14:paraId="3E7D4393" w14:textId="77777777" w:rsidR="00122CA5" w:rsidRPr="000B711A" w:rsidRDefault="00122CA5" w:rsidP="002B610D">
      <w:pPr>
        <w:pStyle w:val="Ttulo2"/>
        <w:numPr>
          <w:ilvl w:val="0"/>
          <w:numId w:val="15"/>
        </w:numPr>
        <w:tabs>
          <w:tab w:val="left" w:pos="567"/>
        </w:tabs>
        <w:spacing w:before="0" w:line="300" w:lineRule="atLeast"/>
        <w:ind w:left="0" w:firstLine="0"/>
        <w:jc w:val="both"/>
        <w:rPr>
          <w:rFonts w:ascii="Franklin Gothic Book" w:eastAsiaTheme="minorEastAsia" w:hAnsi="Franklin Gothic Book" w:cs="Arial"/>
          <w:b/>
          <w:bCs/>
          <w:color w:val="auto"/>
          <w:sz w:val="20"/>
          <w:szCs w:val="20"/>
        </w:rPr>
      </w:pPr>
      <w:bookmarkStart w:id="0" w:name="_Hlk64381596"/>
      <w:bookmarkStart w:id="1" w:name="_Toc126252242"/>
      <w:r w:rsidRPr="000B711A">
        <w:rPr>
          <w:rFonts w:ascii="Franklin Gothic Book" w:eastAsiaTheme="minorEastAsia" w:hAnsi="Franklin Gothic Book" w:cs="Arial"/>
          <w:b/>
          <w:bCs/>
          <w:color w:val="auto"/>
          <w:sz w:val="20"/>
          <w:szCs w:val="20"/>
        </w:rPr>
        <w:t>CONTEXTO</w:t>
      </w:r>
      <w:bookmarkEnd w:id="0"/>
      <w:bookmarkEnd w:id="1"/>
    </w:p>
    <w:p w14:paraId="2A502B4F" w14:textId="77777777" w:rsidR="00122CA5" w:rsidRPr="000B711A" w:rsidRDefault="00122CA5" w:rsidP="002B610D">
      <w:pPr>
        <w:spacing w:after="0" w:line="300" w:lineRule="atLeast"/>
        <w:jc w:val="both"/>
        <w:rPr>
          <w:rFonts w:ascii="Franklin Gothic Book" w:hAnsi="Franklin Gothic Book"/>
          <w:sz w:val="20"/>
          <w:szCs w:val="20"/>
        </w:rPr>
      </w:pPr>
    </w:p>
    <w:p w14:paraId="66963A56" w14:textId="00786B80" w:rsidR="00122CA5" w:rsidRPr="000B711A" w:rsidRDefault="00122CA5" w:rsidP="002B610D">
      <w:pPr>
        <w:tabs>
          <w:tab w:val="left" w:pos="567"/>
        </w:tabs>
        <w:autoSpaceDE w:val="0"/>
        <w:autoSpaceDN w:val="0"/>
        <w:adjustRightInd w:val="0"/>
        <w:spacing w:after="0" w:line="300" w:lineRule="atLeast"/>
        <w:jc w:val="both"/>
        <w:rPr>
          <w:rFonts w:ascii="Franklin Gothic Book" w:hAnsi="Franklin Gothic Book"/>
          <w:sz w:val="20"/>
          <w:szCs w:val="20"/>
        </w:rPr>
      </w:pPr>
      <w:r w:rsidRPr="000B711A">
        <w:rPr>
          <w:rFonts w:ascii="Franklin Gothic Book" w:hAnsi="Franklin Gothic Book"/>
          <w:sz w:val="20"/>
          <w:szCs w:val="20"/>
        </w:rPr>
        <w:t xml:space="preserve">1.1. Associação Administradora da Faixa de 3,5 GHZ (“EAF”) é uma organização sem fins lucrativos, constituída conjuntamente pela Telefônica Brasil S.A., Claro S.A. e TIM S.A em fevereiro de 2022, para fins do cumprimento das obrigações estabelecidas no Edital de Licitação nº 1/2021-SOR/SPR/CD-ANATEL de Radiofrequências na faixa de 3,5 GHz (“Edital”). </w:t>
      </w:r>
    </w:p>
    <w:p w14:paraId="6E99153D" w14:textId="77777777" w:rsidR="002B610D" w:rsidRPr="000B711A" w:rsidRDefault="002B610D" w:rsidP="002B610D">
      <w:pPr>
        <w:tabs>
          <w:tab w:val="left" w:pos="567"/>
        </w:tabs>
        <w:autoSpaceDE w:val="0"/>
        <w:autoSpaceDN w:val="0"/>
        <w:adjustRightInd w:val="0"/>
        <w:spacing w:after="0" w:line="300" w:lineRule="atLeast"/>
        <w:jc w:val="both"/>
        <w:rPr>
          <w:rFonts w:ascii="Franklin Gothic Book" w:hAnsi="Franklin Gothic Book"/>
          <w:sz w:val="20"/>
          <w:szCs w:val="20"/>
        </w:rPr>
      </w:pPr>
    </w:p>
    <w:p w14:paraId="2C48F093" w14:textId="4D0967F6" w:rsidR="00122CA5" w:rsidRPr="000B711A" w:rsidRDefault="00122CA5" w:rsidP="002B610D">
      <w:pPr>
        <w:tabs>
          <w:tab w:val="left" w:pos="567"/>
        </w:tabs>
        <w:autoSpaceDE w:val="0"/>
        <w:autoSpaceDN w:val="0"/>
        <w:adjustRightInd w:val="0"/>
        <w:spacing w:after="0" w:line="300" w:lineRule="atLeast"/>
        <w:jc w:val="both"/>
        <w:rPr>
          <w:rFonts w:ascii="Franklin Gothic Book" w:hAnsi="Franklin Gothic Book"/>
          <w:sz w:val="20"/>
          <w:szCs w:val="20"/>
        </w:rPr>
      </w:pPr>
      <w:r w:rsidRPr="000B711A">
        <w:rPr>
          <w:rFonts w:ascii="Franklin Gothic Book" w:hAnsi="Franklin Gothic Book"/>
          <w:sz w:val="20"/>
          <w:szCs w:val="20"/>
        </w:rPr>
        <w:t>1.2. A EAF tem por objeto gerir os recursos a ela atribuídos, de modo a subsidiar e fazer com que sejam operacionalizadas de forma isonômica e não discriminatória, todas as obrigações a ela designadas nos termos do Edital para implementação da rede 5G no país.</w:t>
      </w:r>
    </w:p>
    <w:p w14:paraId="5DCEF1B3" w14:textId="77777777" w:rsidR="002B610D" w:rsidRPr="000B711A" w:rsidRDefault="002B610D" w:rsidP="002B610D">
      <w:pPr>
        <w:tabs>
          <w:tab w:val="left" w:pos="567"/>
        </w:tabs>
        <w:autoSpaceDE w:val="0"/>
        <w:autoSpaceDN w:val="0"/>
        <w:adjustRightInd w:val="0"/>
        <w:spacing w:after="0" w:line="300" w:lineRule="atLeast"/>
        <w:jc w:val="both"/>
        <w:rPr>
          <w:rFonts w:ascii="Franklin Gothic Book" w:hAnsi="Franklin Gothic Book"/>
          <w:sz w:val="20"/>
          <w:szCs w:val="20"/>
        </w:rPr>
      </w:pPr>
    </w:p>
    <w:p w14:paraId="261E3827" w14:textId="2E8860C2" w:rsidR="00122CA5" w:rsidRPr="000B711A" w:rsidRDefault="00122CA5" w:rsidP="002B610D">
      <w:pPr>
        <w:pStyle w:val="PargrafodaLista"/>
        <w:numPr>
          <w:ilvl w:val="1"/>
          <w:numId w:val="17"/>
        </w:numPr>
        <w:tabs>
          <w:tab w:val="left" w:pos="567"/>
        </w:tabs>
        <w:autoSpaceDE w:val="0"/>
        <w:autoSpaceDN w:val="0"/>
        <w:adjustRightInd w:val="0"/>
        <w:spacing w:after="0" w:line="300" w:lineRule="atLeast"/>
        <w:ind w:left="0" w:firstLine="0"/>
        <w:jc w:val="both"/>
        <w:rPr>
          <w:rFonts w:ascii="Franklin Gothic Book" w:hAnsi="Franklin Gothic Book"/>
          <w:sz w:val="20"/>
          <w:szCs w:val="20"/>
        </w:rPr>
      </w:pPr>
      <w:r w:rsidRPr="000B711A">
        <w:rPr>
          <w:rFonts w:ascii="Franklin Gothic Book" w:hAnsi="Franklin Gothic Book"/>
          <w:sz w:val="20"/>
          <w:szCs w:val="20"/>
        </w:rPr>
        <w:t>Para maiores informações sobre a EAF, por gentileza acessar o nosso website: https://sigaantenado.com.br/.</w:t>
      </w:r>
    </w:p>
    <w:p w14:paraId="3E76B1F6" w14:textId="77777777" w:rsidR="00122CA5" w:rsidRPr="000B711A" w:rsidRDefault="00122CA5" w:rsidP="002B610D">
      <w:pPr>
        <w:autoSpaceDE w:val="0"/>
        <w:autoSpaceDN w:val="0"/>
        <w:adjustRightInd w:val="0"/>
        <w:spacing w:after="0" w:line="300" w:lineRule="atLeast"/>
        <w:jc w:val="both"/>
        <w:rPr>
          <w:rFonts w:ascii="Franklin Gothic Book" w:hAnsi="Franklin Gothic Book"/>
          <w:sz w:val="20"/>
          <w:szCs w:val="20"/>
        </w:rPr>
      </w:pPr>
    </w:p>
    <w:p w14:paraId="0E526931" w14:textId="0B68C102" w:rsidR="00122CA5" w:rsidRPr="000B711A" w:rsidRDefault="00122CA5" w:rsidP="002B610D">
      <w:pPr>
        <w:pStyle w:val="PargrafodaLista"/>
        <w:numPr>
          <w:ilvl w:val="0"/>
          <w:numId w:val="17"/>
        </w:numPr>
        <w:spacing w:after="0" w:line="300" w:lineRule="atLeast"/>
        <w:jc w:val="both"/>
        <w:rPr>
          <w:rFonts w:ascii="Franklin Gothic Book" w:hAnsi="Franklin Gothic Book"/>
          <w:b/>
          <w:bCs/>
          <w:sz w:val="20"/>
          <w:szCs w:val="20"/>
        </w:rPr>
      </w:pPr>
      <w:bookmarkStart w:id="2" w:name="_Toc67048678"/>
      <w:r w:rsidRPr="000B711A">
        <w:rPr>
          <w:rFonts w:ascii="Franklin Gothic Book" w:hAnsi="Franklin Gothic Book"/>
          <w:b/>
          <w:bCs/>
          <w:sz w:val="20"/>
          <w:szCs w:val="20"/>
        </w:rPr>
        <w:t>CONFIDENCIALIDADE</w:t>
      </w:r>
      <w:bookmarkEnd w:id="2"/>
    </w:p>
    <w:p w14:paraId="7C3372EC" w14:textId="77777777" w:rsidR="00122CA5" w:rsidRPr="000B711A" w:rsidRDefault="00122CA5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/>
          <w:b/>
          <w:bCs/>
          <w:sz w:val="20"/>
          <w:szCs w:val="20"/>
        </w:rPr>
      </w:pPr>
    </w:p>
    <w:p w14:paraId="6275DD47" w14:textId="5CCCCF6E" w:rsidR="00122CA5" w:rsidRPr="000B711A" w:rsidRDefault="00122CA5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/>
          <w:strike/>
          <w:sz w:val="20"/>
          <w:szCs w:val="20"/>
        </w:rPr>
      </w:pPr>
      <w:r w:rsidRPr="000B711A">
        <w:rPr>
          <w:rFonts w:ascii="Franklin Gothic Book" w:hAnsi="Franklin Gothic Book"/>
          <w:sz w:val="20"/>
          <w:szCs w:val="20"/>
        </w:rPr>
        <w:t>2.1. Todos os participantes convidados a apresentar suas propostas deverão tratar essa RFP e todas as informações aqui contidas como particulares e estritamente confidenciais</w:t>
      </w:r>
      <w:r w:rsidRPr="000B711A">
        <w:rPr>
          <w:rFonts w:ascii="Franklin Gothic Book" w:hAnsi="Franklin Gothic Book"/>
          <w:strike/>
          <w:sz w:val="20"/>
          <w:szCs w:val="20"/>
        </w:rPr>
        <w:t xml:space="preserve"> </w:t>
      </w:r>
    </w:p>
    <w:p w14:paraId="5EB6D0BF" w14:textId="77777777" w:rsidR="00122CA5" w:rsidRPr="000B711A" w:rsidRDefault="00122CA5" w:rsidP="002B610D">
      <w:pPr>
        <w:pStyle w:val="PargrafodaLista"/>
        <w:spacing w:after="0" w:line="300" w:lineRule="atLeast"/>
        <w:jc w:val="both"/>
        <w:rPr>
          <w:rFonts w:ascii="Franklin Gothic Book" w:hAnsi="Franklin Gothic Book"/>
          <w:sz w:val="20"/>
          <w:szCs w:val="20"/>
        </w:rPr>
      </w:pPr>
    </w:p>
    <w:p w14:paraId="26731511" w14:textId="77777777" w:rsidR="00122CA5" w:rsidRPr="000B711A" w:rsidRDefault="00122CA5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/>
          <w:sz w:val="20"/>
          <w:szCs w:val="20"/>
        </w:rPr>
      </w:pPr>
      <w:r w:rsidRPr="000B711A">
        <w:rPr>
          <w:rFonts w:ascii="Franklin Gothic Book" w:hAnsi="Franklin Gothic Book"/>
          <w:sz w:val="20"/>
          <w:szCs w:val="20"/>
        </w:rPr>
        <w:t>2.2. A cópia e/ou distribuição deste material deverá se restringir exclusivamente aos empregados, prepostos e/ou consultores do participante, envolvidos com a elaboração das propostas. Não será permitida sua distribuição a terceiros que não os expressamente arrolados nesta RFP, no todo ou em partes.</w:t>
      </w:r>
    </w:p>
    <w:p w14:paraId="27FBF34F" w14:textId="77777777" w:rsidR="00122CA5" w:rsidRPr="000B711A" w:rsidRDefault="00122CA5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/>
          <w:sz w:val="20"/>
          <w:szCs w:val="20"/>
        </w:rPr>
      </w:pPr>
    </w:p>
    <w:p w14:paraId="07B1F824" w14:textId="09A90205" w:rsidR="00122CA5" w:rsidRPr="000B711A" w:rsidRDefault="00122CA5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/>
          <w:sz w:val="20"/>
          <w:szCs w:val="20"/>
        </w:rPr>
      </w:pPr>
      <w:r w:rsidRPr="000B711A">
        <w:rPr>
          <w:rFonts w:ascii="Franklin Gothic Book" w:hAnsi="Franklin Gothic Book"/>
          <w:sz w:val="20"/>
          <w:szCs w:val="20"/>
        </w:rPr>
        <w:t>2.3. Qualquer violação ao disposto nesta cláusula por parte do participante importa em sua exclusão do processo de fornecimento</w:t>
      </w:r>
      <w:r w:rsidRPr="000B711A">
        <w:rPr>
          <w:rFonts w:ascii="Franklin Gothic Book" w:hAnsi="Franklin Gothic Book"/>
          <w:strike/>
          <w:sz w:val="20"/>
          <w:szCs w:val="20"/>
        </w:rPr>
        <w:t xml:space="preserve">, </w:t>
      </w:r>
      <w:r w:rsidRPr="000B711A">
        <w:rPr>
          <w:rFonts w:ascii="Franklin Gothic Book" w:hAnsi="Franklin Gothic Book"/>
          <w:sz w:val="20"/>
          <w:szCs w:val="20"/>
        </w:rPr>
        <w:t>sem prejuízo de eventuais perdas e danos.</w:t>
      </w:r>
    </w:p>
    <w:p w14:paraId="158B9531" w14:textId="77777777" w:rsidR="00122CA5" w:rsidRPr="000B711A" w:rsidRDefault="00122CA5" w:rsidP="002B610D">
      <w:pPr>
        <w:autoSpaceDE w:val="0"/>
        <w:autoSpaceDN w:val="0"/>
        <w:adjustRightInd w:val="0"/>
        <w:spacing w:after="0" w:line="300" w:lineRule="atLeast"/>
        <w:jc w:val="both"/>
        <w:rPr>
          <w:rFonts w:ascii="Franklin Gothic Book" w:hAnsi="Franklin Gothic Book"/>
          <w:sz w:val="20"/>
          <w:szCs w:val="20"/>
        </w:rPr>
      </w:pPr>
    </w:p>
    <w:p w14:paraId="149A29ED" w14:textId="00902AA6" w:rsidR="00122CA5" w:rsidRPr="000B711A" w:rsidRDefault="00122CA5" w:rsidP="002B610D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300" w:lineRule="atLeast"/>
        <w:jc w:val="both"/>
        <w:rPr>
          <w:rFonts w:ascii="Franklin Gothic Book" w:hAnsi="Franklin Gothic Book"/>
          <w:b/>
          <w:bCs/>
          <w:sz w:val="20"/>
          <w:szCs w:val="20"/>
        </w:rPr>
      </w:pPr>
      <w:r w:rsidRPr="000B711A">
        <w:rPr>
          <w:rFonts w:ascii="Franklin Gothic Book" w:hAnsi="Franklin Gothic Book"/>
          <w:b/>
          <w:bCs/>
          <w:sz w:val="20"/>
          <w:szCs w:val="20"/>
        </w:rPr>
        <w:t>OBJETO</w:t>
      </w:r>
    </w:p>
    <w:p w14:paraId="55CBB217" w14:textId="77777777" w:rsidR="002B610D" w:rsidRPr="000B711A" w:rsidRDefault="002B610D" w:rsidP="002B610D">
      <w:pPr>
        <w:pStyle w:val="PargrafodaLista"/>
        <w:autoSpaceDE w:val="0"/>
        <w:autoSpaceDN w:val="0"/>
        <w:adjustRightInd w:val="0"/>
        <w:spacing w:after="0" w:line="300" w:lineRule="atLeast"/>
        <w:ind w:left="384"/>
        <w:jc w:val="both"/>
        <w:rPr>
          <w:rFonts w:ascii="Franklin Gothic Book" w:hAnsi="Franklin Gothic Book"/>
          <w:b/>
          <w:bCs/>
          <w:sz w:val="20"/>
          <w:szCs w:val="20"/>
        </w:rPr>
      </w:pPr>
    </w:p>
    <w:p w14:paraId="3D0439CA" w14:textId="027C0842" w:rsidR="00122CA5" w:rsidRPr="000B711A" w:rsidRDefault="00122CA5" w:rsidP="002B610D">
      <w:pPr>
        <w:tabs>
          <w:tab w:val="left" w:pos="567"/>
        </w:tabs>
        <w:spacing w:after="0" w:line="300" w:lineRule="atLeast"/>
        <w:jc w:val="both"/>
        <w:rPr>
          <w:rFonts w:ascii="Franklin Gothic Book" w:hAnsi="Franklin Gothic Book"/>
          <w:sz w:val="20"/>
          <w:szCs w:val="20"/>
        </w:rPr>
      </w:pPr>
      <w:r w:rsidRPr="000B711A">
        <w:rPr>
          <w:rFonts w:ascii="Franklin Gothic Book" w:hAnsi="Franklin Gothic Book"/>
          <w:sz w:val="20"/>
          <w:szCs w:val="20"/>
        </w:rPr>
        <w:t>3.1.</w:t>
      </w:r>
      <w:r w:rsidRPr="000B711A">
        <w:rPr>
          <w:rFonts w:ascii="Franklin Gothic Book" w:hAnsi="Franklin Gothic Book"/>
          <w:sz w:val="20"/>
          <w:szCs w:val="20"/>
        </w:rPr>
        <w:tab/>
        <w:t xml:space="preserve">Mais especificamente sobre essa RFP, o Call Center da Siga </w:t>
      </w:r>
      <w:proofErr w:type="gramStart"/>
      <w:r w:rsidRPr="000B711A">
        <w:rPr>
          <w:rFonts w:ascii="Franklin Gothic Book" w:hAnsi="Franklin Gothic Book"/>
          <w:sz w:val="20"/>
          <w:szCs w:val="20"/>
        </w:rPr>
        <w:t>Antenado</w:t>
      </w:r>
      <w:proofErr w:type="gramEnd"/>
      <w:r w:rsidRPr="000B711A">
        <w:rPr>
          <w:rFonts w:ascii="Franklin Gothic Book" w:hAnsi="Franklin Gothic Book"/>
          <w:sz w:val="20"/>
          <w:szCs w:val="20"/>
        </w:rPr>
        <w:t xml:space="preserve"> completa um ano de operação em junho. É um momento oportuno para realizar um pequeno evento no local para celebrar todas as conquistas de um ano de muito trabalho e de muitos desafios. </w:t>
      </w:r>
      <w:r w:rsidRPr="000B711A">
        <w:rPr>
          <w:rFonts w:ascii="Arial" w:hAnsi="Arial" w:cs="Arial"/>
          <w:sz w:val="20"/>
          <w:szCs w:val="20"/>
        </w:rPr>
        <w:t>​</w:t>
      </w:r>
      <w:r w:rsidRPr="000B711A">
        <w:rPr>
          <w:rFonts w:ascii="Franklin Gothic Book" w:hAnsi="Franklin Gothic Book"/>
          <w:sz w:val="20"/>
          <w:szCs w:val="20"/>
        </w:rPr>
        <w:t>Os diretores e o CEO da EAF estar</w:t>
      </w:r>
      <w:r w:rsidRPr="000B711A">
        <w:rPr>
          <w:rFonts w:ascii="Franklin Gothic Book" w:hAnsi="Franklin Gothic Book" w:cs="Franklin Gothic Book"/>
          <w:sz w:val="20"/>
          <w:szCs w:val="20"/>
        </w:rPr>
        <w:t>ã</w:t>
      </w:r>
      <w:r w:rsidRPr="000B711A">
        <w:rPr>
          <w:rFonts w:ascii="Franklin Gothic Book" w:hAnsi="Franklin Gothic Book"/>
          <w:sz w:val="20"/>
          <w:szCs w:val="20"/>
        </w:rPr>
        <w:t>o presencialmente no dia em Olinda para celebrar junto com a equipe de atendimento.</w:t>
      </w:r>
    </w:p>
    <w:p w14:paraId="533540CF" w14:textId="77777777" w:rsidR="00122CA5" w:rsidRPr="000B711A" w:rsidRDefault="00122CA5" w:rsidP="002B610D">
      <w:pPr>
        <w:pStyle w:val="PargrafodaLista"/>
        <w:autoSpaceDE w:val="0"/>
        <w:autoSpaceDN w:val="0"/>
        <w:adjustRightInd w:val="0"/>
        <w:spacing w:after="0" w:line="300" w:lineRule="atLeast"/>
        <w:ind w:left="384"/>
        <w:jc w:val="both"/>
        <w:rPr>
          <w:rFonts w:ascii="Franklin Gothic Book" w:hAnsi="Franklin Gothic Book"/>
          <w:sz w:val="20"/>
          <w:szCs w:val="20"/>
        </w:rPr>
      </w:pPr>
    </w:p>
    <w:p w14:paraId="4E1FF6E4" w14:textId="37CBE8C0" w:rsidR="006B1A16" w:rsidRPr="000B711A" w:rsidRDefault="0088657A" w:rsidP="002B610D">
      <w:pPr>
        <w:pStyle w:val="PargrafodaLista"/>
        <w:numPr>
          <w:ilvl w:val="0"/>
          <w:numId w:val="17"/>
        </w:numPr>
        <w:spacing w:after="0" w:line="300" w:lineRule="atLeast"/>
        <w:jc w:val="both"/>
        <w:rPr>
          <w:rFonts w:ascii="Franklin Gothic Book" w:hAnsi="Franklin Gothic Book" w:cstheme="minorHAnsi"/>
          <w:sz w:val="20"/>
          <w:szCs w:val="20"/>
        </w:rPr>
      </w:pPr>
      <w:r w:rsidRPr="000B711A">
        <w:rPr>
          <w:rFonts w:ascii="Franklin Gothic Book" w:hAnsi="Franklin Gothic Book" w:cstheme="minorHAnsi"/>
          <w:b/>
          <w:sz w:val="20"/>
          <w:szCs w:val="20"/>
        </w:rPr>
        <w:t>OBJETIVO:</w:t>
      </w:r>
      <w:r w:rsidRPr="000B711A">
        <w:rPr>
          <w:rFonts w:ascii="Franklin Gothic Book" w:hAnsi="Franklin Gothic Book" w:cstheme="minorHAnsi"/>
          <w:sz w:val="20"/>
          <w:szCs w:val="20"/>
        </w:rPr>
        <w:t xml:space="preserve"> </w:t>
      </w:r>
    </w:p>
    <w:p w14:paraId="478373C9" w14:textId="77777777" w:rsidR="002B610D" w:rsidRPr="000B711A" w:rsidRDefault="002B610D" w:rsidP="002B610D">
      <w:pPr>
        <w:pStyle w:val="PargrafodaLista"/>
        <w:spacing w:after="0" w:line="300" w:lineRule="atLeast"/>
        <w:ind w:left="384"/>
        <w:jc w:val="both"/>
        <w:rPr>
          <w:rFonts w:ascii="Franklin Gothic Book" w:hAnsi="Franklin Gothic Book" w:cstheme="minorHAnsi"/>
          <w:sz w:val="20"/>
          <w:szCs w:val="20"/>
        </w:rPr>
      </w:pPr>
    </w:p>
    <w:p w14:paraId="7B7C3365" w14:textId="444B7A91" w:rsidR="009623DD" w:rsidRPr="000B711A" w:rsidRDefault="009623DD" w:rsidP="002B610D">
      <w:pPr>
        <w:tabs>
          <w:tab w:val="left" w:pos="567"/>
        </w:tabs>
        <w:spacing w:after="0" w:line="300" w:lineRule="atLeast"/>
        <w:jc w:val="both"/>
        <w:rPr>
          <w:rFonts w:ascii="Franklin Gothic Book" w:hAnsi="Franklin Gothic Book" w:cstheme="minorHAnsi"/>
          <w:sz w:val="20"/>
          <w:szCs w:val="20"/>
        </w:rPr>
      </w:pPr>
      <w:r w:rsidRPr="000B711A">
        <w:rPr>
          <w:rFonts w:ascii="Franklin Gothic Book" w:hAnsi="Franklin Gothic Book" w:cstheme="minorHAnsi"/>
          <w:sz w:val="20"/>
          <w:szCs w:val="20"/>
        </w:rPr>
        <w:t>4.1.</w:t>
      </w:r>
      <w:r w:rsidRPr="000B711A">
        <w:rPr>
          <w:rFonts w:ascii="Franklin Gothic Book" w:hAnsi="Franklin Gothic Book" w:cstheme="minorHAnsi"/>
          <w:sz w:val="20"/>
          <w:szCs w:val="20"/>
        </w:rPr>
        <w:tab/>
        <w:t>Busca-se com a presente contratação:</w:t>
      </w:r>
    </w:p>
    <w:p w14:paraId="26D497B7" w14:textId="77777777" w:rsidR="009623DD" w:rsidRPr="000B711A" w:rsidRDefault="009623DD" w:rsidP="002B610D">
      <w:pPr>
        <w:pStyle w:val="PargrafodaLista"/>
        <w:spacing w:after="0" w:line="300" w:lineRule="atLeast"/>
        <w:ind w:left="384"/>
        <w:jc w:val="both"/>
        <w:rPr>
          <w:rFonts w:ascii="Franklin Gothic Book" w:hAnsi="Franklin Gothic Book" w:cstheme="minorHAnsi"/>
          <w:sz w:val="20"/>
          <w:szCs w:val="20"/>
        </w:rPr>
      </w:pPr>
    </w:p>
    <w:p w14:paraId="32A02EF1" w14:textId="1F2A7EF6" w:rsidR="000010A6" w:rsidRPr="000B711A" w:rsidRDefault="000010A6" w:rsidP="002B610D">
      <w:pPr>
        <w:pStyle w:val="PargrafodaLista"/>
        <w:numPr>
          <w:ilvl w:val="0"/>
          <w:numId w:val="12"/>
        </w:numPr>
        <w:spacing w:after="0" w:line="300" w:lineRule="atLeast"/>
        <w:ind w:left="993"/>
        <w:jc w:val="both"/>
        <w:rPr>
          <w:rFonts w:ascii="Franklin Gothic Book" w:hAnsi="Franklin Gothic Book" w:cstheme="minorHAnsi"/>
          <w:sz w:val="20"/>
          <w:szCs w:val="20"/>
        </w:rPr>
      </w:pPr>
      <w:r w:rsidRPr="000B711A">
        <w:rPr>
          <w:rFonts w:ascii="Franklin Gothic Book" w:hAnsi="Franklin Gothic Book" w:cstheme="minorHAnsi"/>
          <w:sz w:val="20"/>
          <w:szCs w:val="20"/>
        </w:rPr>
        <w:t>Valorizar o esforço e o trabalho da equipe de atendimento;</w:t>
      </w:r>
    </w:p>
    <w:p w14:paraId="33ABEEB7" w14:textId="7E0186FA" w:rsidR="000010A6" w:rsidRPr="000B711A" w:rsidRDefault="000010A6" w:rsidP="002B610D">
      <w:pPr>
        <w:pStyle w:val="PargrafodaLista"/>
        <w:numPr>
          <w:ilvl w:val="0"/>
          <w:numId w:val="12"/>
        </w:numPr>
        <w:spacing w:after="0" w:line="300" w:lineRule="atLeast"/>
        <w:ind w:left="993"/>
        <w:jc w:val="both"/>
        <w:rPr>
          <w:rFonts w:ascii="Franklin Gothic Book" w:hAnsi="Franklin Gothic Book" w:cstheme="minorHAnsi"/>
          <w:sz w:val="20"/>
          <w:szCs w:val="20"/>
        </w:rPr>
      </w:pPr>
      <w:r w:rsidRPr="000B711A">
        <w:rPr>
          <w:rFonts w:ascii="Franklin Gothic Book" w:hAnsi="Franklin Gothic Book" w:cstheme="minorHAnsi"/>
          <w:sz w:val="20"/>
          <w:szCs w:val="20"/>
        </w:rPr>
        <w:t>Gerar aproximação entre a EAF e os operadores;</w:t>
      </w:r>
    </w:p>
    <w:p w14:paraId="04E21546" w14:textId="35B87FEC" w:rsidR="000010A6" w:rsidRPr="000B711A" w:rsidRDefault="000010A6" w:rsidP="002B610D">
      <w:pPr>
        <w:pStyle w:val="PargrafodaLista"/>
        <w:numPr>
          <w:ilvl w:val="0"/>
          <w:numId w:val="12"/>
        </w:numPr>
        <w:spacing w:after="0" w:line="300" w:lineRule="atLeast"/>
        <w:ind w:left="993"/>
        <w:jc w:val="both"/>
        <w:rPr>
          <w:rFonts w:ascii="Franklin Gothic Book" w:hAnsi="Franklin Gothic Book" w:cstheme="minorHAnsi"/>
          <w:sz w:val="20"/>
          <w:szCs w:val="20"/>
        </w:rPr>
      </w:pPr>
      <w:r w:rsidRPr="000B711A">
        <w:rPr>
          <w:rFonts w:ascii="Franklin Gothic Book" w:hAnsi="Franklin Gothic Book" w:cstheme="minorHAnsi"/>
          <w:sz w:val="20"/>
          <w:szCs w:val="20"/>
        </w:rPr>
        <w:t xml:space="preserve">Provocar interesse e empatia pelos desafios dos beneficiários </w:t>
      </w:r>
      <w:r w:rsidR="00BA1A80" w:rsidRPr="000B711A">
        <w:rPr>
          <w:rFonts w:ascii="Franklin Gothic Book" w:hAnsi="Franklin Gothic Book" w:cstheme="minorHAnsi"/>
          <w:sz w:val="20"/>
          <w:szCs w:val="20"/>
        </w:rPr>
        <w:t>e dos operadores;</w:t>
      </w:r>
    </w:p>
    <w:p w14:paraId="44C3955D" w14:textId="10E52714" w:rsidR="00BA1A80" w:rsidRPr="000B711A" w:rsidRDefault="00BA1A80" w:rsidP="002B610D">
      <w:pPr>
        <w:pStyle w:val="PargrafodaLista"/>
        <w:numPr>
          <w:ilvl w:val="0"/>
          <w:numId w:val="12"/>
        </w:numPr>
        <w:spacing w:after="0" w:line="300" w:lineRule="atLeast"/>
        <w:ind w:left="993"/>
        <w:jc w:val="both"/>
        <w:rPr>
          <w:rFonts w:ascii="Franklin Gothic Book" w:hAnsi="Franklin Gothic Book" w:cstheme="minorHAnsi"/>
          <w:sz w:val="20"/>
          <w:szCs w:val="20"/>
        </w:rPr>
      </w:pPr>
      <w:r w:rsidRPr="000B711A">
        <w:rPr>
          <w:rFonts w:ascii="Franklin Gothic Book" w:hAnsi="Franklin Gothic Book" w:cstheme="minorHAnsi"/>
          <w:sz w:val="20"/>
          <w:szCs w:val="20"/>
        </w:rPr>
        <w:lastRenderedPageBreak/>
        <w:t>Fazer com que os operadores se sintam parte do processo, como nossos porta-vozes;</w:t>
      </w:r>
    </w:p>
    <w:p w14:paraId="50591F88" w14:textId="1FBC0E45" w:rsidR="00BA1A80" w:rsidRPr="000B711A" w:rsidRDefault="00BA1A80" w:rsidP="002B610D">
      <w:pPr>
        <w:pStyle w:val="PargrafodaLista"/>
        <w:numPr>
          <w:ilvl w:val="0"/>
          <w:numId w:val="12"/>
        </w:numPr>
        <w:spacing w:after="0" w:line="300" w:lineRule="atLeast"/>
        <w:ind w:left="993"/>
        <w:jc w:val="both"/>
        <w:rPr>
          <w:rFonts w:ascii="Franklin Gothic Book" w:hAnsi="Franklin Gothic Book" w:cstheme="minorHAnsi"/>
          <w:sz w:val="20"/>
          <w:szCs w:val="20"/>
        </w:rPr>
      </w:pPr>
      <w:r w:rsidRPr="000B711A">
        <w:rPr>
          <w:rFonts w:ascii="Franklin Gothic Book" w:hAnsi="Franklin Gothic Book" w:cstheme="minorHAnsi"/>
          <w:sz w:val="20"/>
          <w:szCs w:val="20"/>
        </w:rPr>
        <w:t>Momento de celebração.</w:t>
      </w:r>
    </w:p>
    <w:p w14:paraId="51938405" w14:textId="77777777" w:rsidR="002B610D" w:rsidRPr="000B711A" w:rsidRDefault="002B610D" w:rsidP="002B610D">
      <w:pPr>
        <w:pStyle w:val="PargrafodaLista"/>
        <w:spacing w:after="0" w:line="300" w:lineRule="atLeast"/>
        <w:ind w:left="993"/>
        <w:jc w:val="both"/>
        <w:rPr>
          <w:rFonts w:ascii="Franklin Gothic Book" w:hAnsi="Franklin Gothic Book" w:cstheme="minorHAnsi"/>
          <w:sz w:val="20"/>
          <w:szCs w:val="20"/>
        </w:rPr>
      </w:pPr>
    </w:p>
    <w:p w14:paraId="3ACEA955" w14:textId="680F1F31" w:rsidR="00F068D0" w:rsidRPr="000B711A" w:rsidRDefault="00A114E7" w:rsidP="002B610D">
      <w:pPr>
        <w:pStyle w:val="PargrafodaLista"/>
        <w:numPr>
          <w:ilvl w:val="1"/>
          <w:numId w:val="17"/>
        </w:numPr>
        <w:tabs>
          <w:tab w:val="left" w:pos="567"/>
        </w:tabs>
        <w:spacing w:after="0" w:line="300" w:lineRule="atLeast"/>
        <w:jc w:val="both"/>
        <w:rPr>
          <w:rFonts w:ascii="Franklin Gothic Book" w:hAnsi="Franklin Gothic Book" w:cstheme="minorHAnsi"/>
          <w:sz w:val="20"/>
          <w:szCs w:val="20"/>
        </w:rPr>
      </w:pPr>
      <w:r w:rsidRPr="000B711A">
        <w:rPr>
          <w:rFonts w:ascii="Franklin Gothic Book" w:hAnsi="Franklin Gothic Book" w:cstheme="minorHAnsi"/>
          <w:sz w:val="20"/>
          <w:szCs w:val="20"/>
        </w:rPr>
        <w:t>O escopo desta contratação considera:</w:t>
      </w:r>
    </w:p>
    <w:p w14:paraId="66FBE1B7" w14:textId="77777777" w:rsidR="002B610D" w:rsidRPr="000B711A" w:rsidRDefault="002B610D" w:rsidP="002B610D">
      <w:pPr>
        <w:pStyle w:val="PargrafodaLista"/>
        <w:tabs>
          <w:tab w:val="left" w:pos="567"/>
        </w:tabs>
        <w:spacing w:after="0" w:line="300" w:lineRule="atLeast"/>
        <w:ind w:left="384"/>
        <w:jc w:val="both"/>
        <w:rPr>
          <w:rFonts w:ascii="Franklin Gothic Book" w:hAnsi="Franklin Gothic Book" w:cstheme="minorHAnsi"/>
          <w:sz w:val="20"/>
          <w:szCs w:val="20"/>
          <w:u w:val="single"/>
        </w:rPr>
      </w:pPr>
    </w:p>
    <w:p w14:paraId="7C1FBCB1" w14:textId="7668AC0E" w:rsidR="008D2932" w:rsidRPr="000B711A" w:rsidRDefault="009623DD" w:rsidP="002B610D">
      <w:pPr>
        <w:tabs>
          <w:tab w:val="left" w:pos="567"/>
        </w:tabs>
        <w:spacing w:after="0" w:line="300" w:lineRule="atLeast"/>
        <w:jc w:val="both"/>
        <w:rPr>
          <w:rFonts w:ascii="Franklin Gothic Book" w:hAnsi="Franklin Gothic Book"/>
          <w:sz w:val="20"/>
          <w:szCs w:val="20"/>
        </w:rPr>
      </w:pPr>
      <w:r w:rsidRPr="000B711A">
        <w:rPr>
          <w:rFonts w:ascii="Franklin Gothic Book" w:hAnsi="Franklin Gothic Book"/>
          <w:sz w:val="20"/>
          <w:szCs w:val="20"/>
        </w:rPr>
        <w:t xml:space="preserve">a) </w:t>
      </w:r>
      <w:r w:rsidRPr="000B711A">
        <w:rPr>
          <w:rFonts w:ascii="Franklin Gothic Book" w:hAnsi="Franklin Gothic Book"/>
          <w:sz w:val="20"/>
          <w:szCs w:val="20"/>
        </w:rPr>
        <w:tab/>
      </w:r>
      <w:r w:rsidR="00197516" w:rsidRPr="000B711A">
        <w:rPr>
          <w:rFonts w:ascii="Franklin Gothic Book" w:hAnsi="Franklin Gothic Book"/>
          <w:sz w:val="20"/>
          <w:szCs w:val="20"/>
        </w:rPr>
        <w:t xml:space="preserve">Contratação de agência para </w:t>
      </w:r>
      <w:r w:rsidR="593B733E" w:rsidRPr="000B711A">
        <w:rPr>
          <w:rFonts w:ascii="Franklin Gothic Book" w:hAnsi="Franklin Gothic Book"/>
          <w:sz w:val="20"/>
          <w:szCs w:val="20"/>
        </w:rPr>
        <w:t xml:space="preserve">organização e </w:t>
      </w:r>
      <w:r w:rsidR="00197516" w:rsidRPr="000B711A">
        <w:rPr>
          <w:rFonts w:ascii="Franklin Gothic Book" w:hAnsi="Franklin Gothic Book"/>
          <w:sz w:val="20"/>
          <w:szCs w:val="20"/>
        </w:rPr>
        <w:t>produção do evento</w:t>
      </w:r>
      <w:r w:rsidR="00765264" w:rsidRPr="000B711A">
        <w:rPr>
          <w:rFonts w:ascii="Franklin Gothic Book" w:hAnsi="Franklin Gothic Book"/>
          <w:sz w:val="20"/>
          <w:szCs w:val="20"/>
        </w:rPr>
        <w:t xml:space="preserve">. </w:t>
      </w:r>
    </w:p>
    <w:p w14:paraId="1A59503C" w14:textId="54D881C6" w:rsidR="008D2932" w:rsidRPr="000B711A" w:rsidRDefault="008D2932" w:rsidP="002B610D">
      <w:pPr>
        <w:pStyle w:val="PargrafodaLista"/>
        <w:numPr>
          <w:ilvl w:val="0"/>
          <w:numId w:val="13"/>
        </w:numPr>
        <w:spacing w:after="0" w:line="300" w:lineRule="atLeast"/>
        <w:ind w:left="993"/>
        <w:jc w:val="both"/>
        <w:rPr>
          <w:rFonts w:ascii="Franklin Gothic Book" w:hAnsi="Franklin Gothic Book" w:cstheme="minorHAnsi"/>
          <w:sz w:val="20"/>
          <w:szCs w:val="20"/>
        </w:rPr>
      </w:pPr>
      <w:r w:rsidRPr="000B711A">
        <w:rPr>
          <w:rFonts w:ascii="Franklin Gothic Book" w:hAnsi="Franklin Gothic Book" w:cstheme="minorHAnsi"/>
          <w:sz w:val="20"/>
          <w:szCs w:val="20"/>
        </w:rPr>
        <w:t>Data: 20/06/2023, terça-feira</w:t>
      </w:r>
      <w:r w:rsidRPr="000B711A">
        <w:rPr>
          <w:rFonts w:ascii="Arial" w:hAnsi="Arial" w:cs="Arial"/>
          <w:sz w:val="20"/>
          <w:szCs w:val="20"/>
        </w:rPr>
        <w:t>​</w:t>
      </w:r>
      <w:r w:rsidR="0057392D" w:rsidRPr="000B711A">
        <w:rPr>
          <w:rFonts w:ascii="Franklin Gothic Book" w:hAnsi="Franklin Gothic Book" w:cstheme="minorHAnsi"/>
          <w:sz w:val="20"/>
          <w:szCs w:val="20"/>
        </w:rPr>
        <w:t>.</w:t>
      </w:r>
    </w:p>
    <w:p w14:paraId="7CE3EFC7" w14:textId="3381BC81" w:rsidR="008D2932" w:rsidRPr="000B711A" w:rsidRDefault="008D2932" w:rsidP="002B610D">
      <w:pPr>
        <w:pStyle w:val="PargrafodaLista"/>
        <w:numPr>
          <w:ilvl w:val="0"/>
          <w:numId w:val="13"/>
        </w:numPr>
        <w:spacing w:after="0" w:line="300" w:lineRule="atLeast"/>
        <w:ind w:left="993"/>
        <w:jc w:val="both"/>
        <w:rPr>
          <w:rFonts w:ascii="Franklin Gothic Book" w:hAnsi="Franklin Gothic Book" w:cstheme="minorHAnsi"/>
          <w:sz w:val="20"/>
          <w:szCs w:val="20"/>
        </w:rPr>
      </w:pPr>
      <w:r w:rsidRPr="000B711A">
        <w:rPr>
          <w:rFonts w:ascii="Franklin Gothic Book" w:hAnsi="Franklin Gothic Book" w:cstheme="minorHAnsi"/>
          <w:sz w:val="20"/>
          <w:szCs w:val="20"/>
        </w:rPr>
        <w:t xml:space="preserve">Quantidade de pessoas: 970 </w:t>
      </w:r>
      <w:r w:rsidR="009623DD" w:rsidRPr="000B711A">
        <w:rPr>
          <w:rFonts w:ascii="Franklin Gothic Book" w:hAnsi="Franklin Gothic Book" w:cstheme="minorHAnsi"/>
          <w:sz w:val="20"/>
          <w:szCs w:val="20"/>
        </w:rPr>
        <w:t>p</w:t>
      </w:r>
      <w:r w:rsidR="00691D3D" w:rsidRPr="000B711A">
        <w:rPr>
          <w:rFonts w:ascii="Franklin Gothic Book" w:hAnsi="Franklin Gothic Book" w:cstheme="minorHAnsi"/>
          <w:sz w:val="20"/>
          <w:szCs w:val="20"/>
        </w:rPr>
        <w:t>essoas</w:t>
      </w:r>
      <w:r w:rsidR="002B610D" w:rsidRPr="000B711A">
        <w:rPr>
          <w:rFonts w:ascii="Franklin Gothic Book" w:hAnsi="Franklin Gothic Book" w:cstheme="minorHAnsi"/>
          <w:sz w:val="20"/>
          <w:szCs w:val="20"/>
        </w:rPr>
        <w:t xml:space="preserve"> </w:t>
      </w:r>
      <w:r w:rsidRPr="000B711A">
        <w:rPr>
          <w:rFonts w:ascii="Franklin Gothic Book" w:hAnsi="Franklin Gothic Book" w:cstheme="minorHAnsi"/>
          <w:sz w:val="20"/>
          <w:szCs w:val="20"/>
        </w:rPr>
        <w:t>(em diferentes</w:t>
      </w:r>
      <w:r w:rsidR="009623DD" w:rsidRPr="000B711A">
        <w:rPr>
          <w:rFonts w:ascii="Franklin Gothic Book" w:hAnsi="Franklin Gothic Book" w:cstheme="minorHAnsi"/>
          <w:sz w:val="20"/>
          <w:szCs w:val="20"/>
        </w:rPr>
        <w:t xml:space="preserve"> horários</w:t>
      </w:r>
      <w:r w:rsidRPr="000B711A">
        <w:rPr>
          <w:rFonts w:ascii="Franklin Gothic Book" w:hAnsi="Franklin Gothic Book" w:cstheme="minorHAnsi"/>
          <w:sz w:val="20"/>
          <w:szCs w:val="20"/>
        </w:rPr>
        <w:t>)</w:t>
      </w:r>
      <w:r w:rsidRPr="000B711A">
        <w:rPr>
          <w:rFonts w:ascii="Arial" w:hAnsi="Arial" w:cs="Arial"/>
          <w:sz w:val="20"/>
          <w:szCs w:val="20"/>
        </w:rPr>
        <w:t>​</w:t>
      </w:r>
      <w:r w:rsidR="0057392D" w:rsidRPr="000B711A">
        <w:rPr>
          <w:rFonts w:ascii="Franklin Gothic Book" w:hAnsi="Franklin Gothic Book" w:cstheme="minorHAnsi"/>
          <w:sz w:val="20"/>
          <w:szCs w:val="20"/>
        </w:rPr>
        <w:t>.</w:t>
      </w:r>
    </w:p>
    <w:p w14:paraId="4F7290F7" w14:textId="001BB425" w:rsidR="008D2932" w:rsidRPr="000B711A" w:rsidRDefault="008D2932" w:rsidP="002B610D">
      <w:pPr>
        <w:pStyle w:val="PargrafodaLista"/>
        <w:numPr>
          <w:ilvl w:val="0"/>
          <w:numId w:val="13"/>
        </w:numPr>
        <w:spacing w:after="0" w:line="300" w:lineRule="atLeast"/>
        <w:ind w:left="993"/>
        <w:jc w:val="both"/>
        <w:rPr>
          <w:rFonts w:ascii="Franklin Gothic Book" w:hAnsi="Franklin Gothic Book" w:cstheme="minorHAnsi"/>
          <w:sz w:val="20"/>
          <w:szCs w:val="20"/>
        </w:rPr>
      </w:pPr>
      <w:r w:rsidRPr="000B711A">
        <w:rPr>
          <w:rFonts w:ascii="Franklin Gothic Book" w:hAnsi="Franklin Gothic Book" w:cstheme="minorHAnsi"/>
          <w:sz w:val="20"/>
          <w:szCs w:val="20"/>
        </w:rPr>
        <w:t>Local: Olinda/PE – prédio térreo (uso exclusivo da EAF)</w:t>
      </w:r>
      <w:r w:rsidRPr="000B711A">
        <w:rPr>
          <w:rFonts w:ascii="Arial" w:hAnsi="Arial" w:cs="Arial"/>
          <w:sz w:val="20"/>
          <w:szCs w:val="20"/>
        </w:rPr>
        <w:t>​</w:t>
      </w:r>
      <w:r w:rsidR="0057392D" w:rsidRPr="000B711A">
        <w:rPr>
          <w:rFonts w:ascii="Franklin Gothic Book" w:hAnsi="Franklin Gothic Book" w:cstheme="minorHAnsi"/>
          <w:sz w:val="20"/>
          <w:szCs w:val="20"/>
        </w:rPr>
        <w:t>.</w:t>
      </w:r>
    </w:p>
    <w:p w14:paraId="0AB3C1FF" w14:textId="58B32F56" w:rsidR="001D6447" w:rsidRPr="00376E45" w:rsidRDefault="008D2932" w:rsidP="00175667">
      <w:pPr>
        <w:pStyle w:val="PargrafodaLista"/>
        <w:numPr>
          <w:ilvl w:val="0"/>
          <w:numId w:val="13"/>
        </w:numPr>
        <w:spacing w:after="0" w:line="300" w:lineRule="atLeast"/>
        <w:ind w:left="993"/>
        <w:jc w:val="both"/>
        <w:rPr>
          <w:rFonts w:ascii="Franklin Gothic Book" w:hAnsi="Franklin Gothic Book"/>
          <w:sz w:val="20"/>
          <w:szCs w:val="20"/>
        </w:rPr>
      </w:pPr>
      <w:r w:rsidRPr="00376E45">
        <w:rPr>
          <w:rFonts w:ascii="Franklin Gothic Book" w:hAnsi="Franklin Gothic Book" w:cstheme="minorHAnsi"/>
          <w:sz w:val="20"/>
          <w:szCs w:val="20"/>
        </w:rPr>
        <w:t>Horário da ação: 11h às 17h</w:t>
      </w:r>
      <w:r w:rsidRPr="00376E45">
        <w:rPr>
          <w:rFonts w:ascii="Arial" w:hAnsi="Arial" w:cs="Arial"/>
          <w:sz w:val="20"/>
          <w:szCs w:val="20"/>
        </w:rPr>
        <w:t>​</w:t>
      </w:r>
      <w:r w:rsidR="0057392D" w:rsidRPr="00376E45">
        <w:rPr>
          <w:rFonts w:ascii="Franklin Gothic Book" w:hAnsi="Franklin Gothic Book" w:cstheme="minorHAnsi"/>
          <w:sz w:val="20"/>
          <w:szCs w:val="20"/>
        </w:rPr>
        <w:t>.</w:t>
      </w:r>
    </w:p>
    <w:p w14:paraId="31A6EAEB" w14:textId="423B9D48" w:rsidR="00B101AE" w:rsidRDefault="0077629B" w:rsidP="00B101AE">
      <w:pPr>
        <w:pStyle w:val="PargrafodaLista"/>
        <w:numPr>
          <w:ilvl w:val="0"/>
          <w:numId w:val="18"/>
        </w:numPr>
        <w:rPr>
          <w:rFonts w:ascii="Franklin Gothic Book" w:hAnsi="Franklin Gothic Book"/>
          <w:sz w:val="20"/>
          <w:szCs w:val="20"/>
        </w:rPr>
      </w:pPr>
      <w:r>
        <w:rPr>
          <w:rFonts w:ascii="Franklin Gothic Book" w:hAnsi="Franklin Gothic Book"/>
          <w:sz w:val="20"/>
          <w:szCs w:val="20"/>
        </w:rPr>
        <w:t xml:space="preserve">Sugestão para </w:t>
      </w:r>
      <w:r w:rsidR="00B101AE" w:rsidRPr="00B101AE">
        <w:rPr>
          <w:rFonts w:ascii="Franklin Gothic Book" w:hAnsi="Franklin Gothic Book"/>
          <w:sz w:val="20"/>
          <w:szCs w:val="20"/>
        </w:rPr>
        <w:t xml:space="preserve">Brinde/lembrança: </w:t>
      </w:r>
    </w:p>
    <w:p w14:paraId="3731541D" w14:textId="396F578E" w:rsidR="00B101AE" w:rsidRDefault="00B101AE" w:rsidP="00B101AE">
      <w:pPr>
        <w:pStyle w:val="PargrafodaLista"/>
        <w:numPr>
          <w:ilvl w:val="1"/>
          <w:numId w:val="18"/>
        </w:numPr>
        <w:rPr>
          <w:rFonts w:ascii="Franklin Gothic Book" w:hAnsi="Franklin Gothic Book"/>
          <w:sz w:val="20"/>
          <w:szCs w:val="20"/>
        </w:rPr>
      </w:pPr>
      <w:r>
        <w:rPr>
          <w:rFonts w:ascii="Franklin Gothic Book" w:hAnsi="Franklin Gothic Book"/>
          <w:sz w:val="20"/>
          <w:szCs w:val="20"/>
        </w:rPr>
        <w:t xml:space="preserve">Opção 01 &gt; </w:t>
      </w:r>
      <w:r w:rsidRPr="00B101AE">
        <w:rPr>
          <w:rFonts w:ascii="Franklin Gothic Book" w:hAnsi="Franklin Gothic Book"/>
          <w:sz w:val="20"/>
          <w:szCs w:val="20"/>
        </w:rPr>
        <w:t>cordão promocional para uso com crachá (1.000 unidades).</w:t>
      </w:r>
    </w:p>
    <w:p w14:paraId="77C5E0FD" w14:textId="3C6FF40B" w:rsidR="00376E45" w:rsidRPr="00B101AE" w:rsidRDefault="00376E45" w:rsidP="00B101AE">
      <w:pPr>
        <w:pStyle w:val="PargrafodaLista"/>
        <w:numPr>
          <w:ilvl w:val="1"/>
          <w:numId w:val="18"/>
        </w:numPr>
        <w:rPr>
          <w:rFonts w:ascii="Franklin Gothic Book" w:hAnsi="Franklin Gothic Book"/>
          <w:sz w:val="20"/>
          <w:szCs w:val="20"/>
        </w:rPr>
      </w:pPr>
      <w:r>
        <w:rPr>
          <w:rFonts w:ascii="Franklin Gothic Book" w:hAnsi="Franklin Gothic Book"/>
          <w:sz w:val="20"/>
          <w:szCs w:val="20"/>
        </w:rPr>
        <w:t xml:space="preserve">Opção 02 &gt; </w:t>
      </w:r>
      <w:r w:rsidRPr="00376E45">
        <w:rPr>
          <w:rFonts w:ascii="Franklin Gothic Book" w:hAnsi="Franklin Gothic Book"/>
          <w:sz w:val="20"/>
          <w:szCs w:val="20"/>
        </w:rPr>
        <w:t>Agência deve sugerir brindes alternativos, para o caso de o cordão precisar ser cancelado.</w:t>
      </w:r>
    </w:p>
    <w:p w14:paraId="49B186E8" w14:textId="3A01604B" w:rsidR="001D6447" w:rsidRPr="000B711A" w:rsidRDefault="008D2932" w:rsidP="002B610D">
      <w:pPr>
        <w:pStyle w:val="PargrafodaLista"/>
        <w:numPr>
          <w:ilvl w:val="0"/>
          <w:numId w:val="18"/>
        </w:numPr>
        <w:tabs>
          <w:tab w:val="left" w:pos="567"/>
        </w:tabs>
        <w:spacing w:after="0" w:line="300" w:lineRule="atLeast"/>
        <w:ind w:left="0" w:firstLine="0"/>
        <w:jc w:val="both"/>
        <w:rPr>
          <w:rFonts w:ascii="Franklin Gothic Book" w:hAnsi="Franklin Gothic Book"/>
          <w:sz w:val="20"/>
          <w:szCs w:val="20"/>
        </w:rPr>
      </w:pPr>
      <w:r w:rsidRPr="000B711A">
        <w:rPr>
          <w:rFonts w:ascii="Franklin Gothic Book" w:hAnsi="Franklin Gothic Book"/>
          <w:sz w:val="20"/>
          <w:szCs w:val="20"/>
        </w:rPr>
        <w:t xml:space="preserve">Painel para fotos </w:t>
      </w:r>
      <w:proofErr w:type="spellStart"/>
      <w:r w:rsidRPr="000B711A">
        <w:rPr>
          <w:rFonts w:ascii="Franklin Gothic Book" w:hAnsi="Franklin Gothic Book"/>
          <w:sz w:val="20"/>
          <w:szCs w:val="20"/>
        </w:rPr>
        <w:t>instagramáveis</w:t>
      </w:r>
      <w:proofErr w:type="spellEnd"/>
      <w:r w:rsidRPr="000B711A">
        <w:rPr>
          <w:rFonts w:ascii="Franklin Gothic Book" w:hAnsi="Franklin Gothic Book"/>
          <w:sz w:val="20"/>
          <w:szCs w:val="20"/>
        </w:rPr>
        <w:t>;</w:t>
      </w:r>
      <w:r w:rsidRPr="000B711A">
        <w:rPr>
          <w:rFonts w:ascii="Arial" w:hAnsi="Arial" w:cs="Arial"/>
          <w:sz w:val="20"/>
          <w:szCs w:val="20"/>
        </w:rPr>
        <w:t>​</w:t>
      </w:r>
    </w:p>
    <w:p w14:paraId="199AB6F9" w14:textId="549DB685" w:rsidR="001D6447" w:rsidRPr="000B711A" w:rsidRDefault="008D2932" w:rsidP="002B610D">
      <w:pPr>
        <w:pStyle w:val="PargrafodaLista"/>
        <w:numPr>
          <w:ilvl w:val="0"/>
          <w:numId w:val="18"/>
        </w:numPr>
        <w:tabs>
          <w:tab w:val="left" w:pos="567"/>
        </w:tabs>
        <w:spacing w:after="0" w:line="300" w:lineRule="atLeast"/>
        <w:ind w:left="0" w:firstLine="0"/>
        <w:jc w:val="both"/>
        <w:rPr>
          <w:rFonts w:ascii="Franklin Gothic Book" w:hAnsi="Franklin Gothic Book"/>
          <w:sz w:val="20"/>
          <w:szCs w:val="20"/>
        </w:rPr>
      </w:pPr>
      <w:r w:rsidRPr="000B711A">
        <w:rPr>
          <w:rFonts w:ascii="Franklin Gothic Book" w:hAnsi="Franklin Gothic Book"/>
          <w:sz w:val="20"/>
          <w:szCs w:val="20"/>
        </w:rPr>
        <w:t>Carrinhos ou barracas de pipoca, algodão doce, sorvete</w:t>
      </w:r>
      <w:r w:rsidR="00692013">
        <w:rPr>
          <w:rFonts w:ascii="Franklin Gothic Book" w:hAnsi="Franklin Gothic Book"/>
          <w:sz w:val="20"/>
          <w:szCs w:val="20"/>
        </w:rPr>
        <w:t xml:space="preserve"> e refrigerante</w:t>
      </w:r>
    </w:p>
    <w:p w14:paraId="79778B6F" w14:textId="088B0A66" w:rsidR="001D6447" w:rsidRPr="000B711A" w:rsidRDefault="008D2932" w:rsidP="002B610D">
      <w:pPr>
        <w:pStyle w:val="PargrafodaLista"/>
        <w:numPr>
          <w:ilvl w:val="0"/>
          <w:numId w:val="18"/>
        </w:numPr>
        <w:tabs>
          <w:tab w:val="left" w:pos="567"/>
        </w:tabs>
        <w:spacing w:after="0" w:line="300" w:lineRule="atLeast"/>
        <w:ind w:left="0" w:firstLine="0"/>
        <w:jc w:val="both"/>
        <w:rPr>
          <w:rFonts w:ascii="Franklin Gothic Book" w:hAnsi="Franklin Gothic Book"/>
          <w:sz w:val="20"/>
          <w:szCs w:val="20"/>
        </w:rPr>
      </w:pPr>
      <w:r w:rsidRPr="000B711A">
        <w:rPr>
          <w:rFonts w:ascii="Franklin Gothic Book" w:hAnsi="Franklin Gothic Book"/>
          <w:sz w:val="20"/>
          <w:szCs w:val="20"/>
        </w:rPr>
        <w:t>Portal</w:t>
      </w:r>
      <w:r w:rsidR="40B50765" w:rsidRPr="000B711A">
        <w:rPr>
          <w:rFonts w:ascii="Franklin Gothic Book" w:hAnsi="Franklin Gothic Book"/>
          <w:sz w:val="20"/>
          <w:szCs w:val="20"/>
        </w:rPr>
        <w:t xml:space="preserve"> </w:t>
      </w:r>
      <w:r w:rsidRPr="000B711A">
        <w:rPr>
          <w:rFonts w:ascii="Franklin Gothic Book" w:hAnsi="Franklin Gothic Book"/>
          <w:sz w:val="20"/>
          <w:szCs w:val="20"/>
        </w:rPr>
        <w:t>de bexigas na entrada</w:t>
      </w:r>
      <w:r w:rsidR="2691BBBE" w:rsidRPr="000B711A">
        <w:rPr>
          <w:rFonts w:ascii="Franklin Gothic Book" w:hAnsi="Franklin Gothic Book"/>
          <w:sz w:val="20"/>
          <w:szCs w:val="20"/>
        </w:rPr>
        <w:t xml:space="preserve"> e b</w:t>
      </w:r>
      <w:r w:rsidRPr="000B711A">
        <w:rPr>
          <w:rFonts w:ascii="Franklin Gothic Book" w:hAnsi="Franklin Gothic Book"/>
          <w:sz w:val="20"/>
          <w:szCs w:val="20"/>
        </w:rPr>
        <w:t>exigas espalhadas por todo o espaço</w:t>
      </w:r>
      <w:r w:rsidR="5FF7887D" w:rsidRPr="000B711A">
        <w:rPr>
          <w:rFonts w:ascii="Franklin Gothic Book" w:hAnsi="Franklin Gothic Book"/>
          <w:sz w:val="20"/>
          <w:szCs w:val="20"/>
        </w:rPr>
        <w:t>.</w:t>
      </w:r>
    </w:p>
    <w:p w14:paraId="219CB8F9" w14:textId="7D3D76BE" w:rsidR="7D9C90DC" w:rsidRPr="000B711A" w:rsidRDefault="7D9C90DC" w:rsidP="002B610D">
      <w:pPr>
        <w:pStyle w:val="PargrafodaLista"/>
        <w:tabs>
          <w:tab w:val="left" w:pos="567"/>
        </w:tabs>
        <w:spacing w:after="0" w:line="300" w:lineRule="atLeast"/>
        <w:ind w:left="567"/>
        <w:jc w:val="both"/>
        <w:rPr>
          <w:rFonts w:ascii="Franklin Gothic Book" w:hAnsi="Franklin Gothic Book"/>
          <w:sz w:val="20"/>
          <w:szCs w:val="20"/>
        </w:rPr>
      </w:pPr>
    </w:p>
    <w:p w14:paraId="34F6EF5F" w14:textId="77777777" w:rsidR="002B610D" w:rsidRPr="000B711A" w:rsidRDefault="002B610D" w:rsidP="002B610D">
      <w:pPr>
        <w:pStyle w:val="PargrafodaLista"/>
        <w:tabs>
          <w:tab w:val="left" w:pos="567"/>
        </w:tabs>
        <w:spacing w:after="0" w:line="300" w:lineRule="atLeast"/>
        <w:ind w:left="567"/>
        <w:jc w:val="both"/>
        <w:rPr>
          <w:rFonts w:ascii="Franklin Gothic Book" w:hAnsi="Franklin Gothic Book"/>
          <w:sz w:val="20"/>
          <w:szCs w:val="20"/>
        </w:rPr>
      </w:pPr>
    </w:p>
    <w:p w14:paraId="2C9D1AA9" w14:textId="52E6030A" w:rsidR="00C42117" w:rsidRPr="000B711A" w:rsidRDefault="00691D3D" w:rsidP="002B610D">
      <w:pPr>
        <w:spacing w:after="0" w:line="300" w:lineRule="atLeast"/>
        <w:jc w:val="both"/>
        <w:rPr>
          <w:rFonts w:ascii="Franklin Gothic Book" w:hAnsi="Franklin Gothic Book" w:cstheme="minorHAnsi"/>
          <w:bCs/>
          <w:sz w:val="20"/>
          <w:szCs w:val="20"/>
        </w:rPr>
      </w:pPr>
      <w:r w:rsidRPr="000B711A">
        <w:rPr>
          <w:rFonts w:ascii="Franklin Gothic Book" w:hAnsi="Franklin Gothic Book" w:cstheme="minorHAnsi"/>
          <w:bCs/>
          <w:sz w:val="20"/>
          <w:szCs w:val="20"/>
        </w:rPr>
        <w:t xml:space="preserve">NÃO FAZ PARTE DA PRESENTE CONTRATAÇÃO: </w:t>
      </w:r>
      <w:r w:rsidR="00C42117" w:rsidRPr="000B711A">
        <w:rPr>
          <w:rFonts w:ascii="Franklin Gothic Book" w:hAnsi="Franklin Gothic Book" w:cstheme="minorHAnsi"/>
          <w:bCs/>
          <w:sz w:val="20"/>
          <w:szCs w:val="20"/>
        </w:rPr>
        <w:t>Toda a parte de comunicação (convites, save the date, disparo) a agência não deve contemplar pois será de responsabilidade da equipe EAF.</w:t>
      </w:r>
    </w:p>
    <w:p w14:paraId="41DAEDFA" w14:textId="77777777" w:rsidR="003C342A" w:rsidRPr="000B711A" w:rsidRDefault="003C342A" w:rsidP="002B610D">
      <w:pPr>
        <w:spacing w:after="0" w:line="300" w:lineRule="atLeast"/>
        <w:jc w:val="both"/>
        <w:rPr>
          <w:rFonts w:ascii="Franklin Gothic Book" w:hAnsi="Franklin Gothic Book" w:cstheme="minorHAnsi"/>
          <w:bCs/>
          <w:sz w:val="20"/>
          <w:szCs w:val="20"/>
        </w:rPr>
      </w:pPr>
    </w:p>
    <w:p w14:paraId="2FD3441C" w14:textId="6A72D1D1" w:rsidR="003C342A" w:rsidRPr="000B711A" w:rsidRDefault="003C342A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/>
          <w:sz w:val="20"/>
          <w:szCs w:val="20"/>
        </w:rPr>
      </w:pPr>
      <w:r w:rsidRPr="000B711A">
        <w:rPr>
          <w:rFonts w:ascii="Franklin Gothic Book" w:hAnsi="Franklin Gothic Book" w:cstheme="minorHAnsi"/>
          <w:sz w:val="20"/>
          <w:szCs w:val="20"/>
        </w:rPr>
        <w:t>4.3. A Contratada compartilhará com a Contratante toda e qualquer informação e/ou ações em que seja necessária a definição de estratégias, assunção de obrigações pela Contratante e que tenham custos envolvidos.</w:t>
      </w:r>
    </w:p>
    <w:p w14:paraId="56E8A8EF" w14:textId="77777777" w:rsidR="003C342A" w:rsidRPr="000B711A" w:rsidRDefault="003C342A" w:rsidP="002B610D">
      <w:pPr>
        <w:pStyle w:val="PargrafodaLista"/>
        <w:spacing w:after="0" w:line="300" w:lineRule="atLeast"/>
        <w:jc w:val="both"/>
        <w:rPr>
          <w:rFonts w:ascii="Franklin Gothic Book" w:hAnsi="Franklin Gothic Book"/>
          <w:sz w:val="20"/>
          <w:szCs w:val="20"/>
        </w:rPr>
      </w:pPr>
    </w:p>
    <w:p w14:paraId="625ECA15" w14:textId="4E216546" w:rsidR="0088657A" w:rsidRPr="000B711A" w:rsidRDefault="0088657A" w:rsidP="002B610D">
      <w:pPr>
        <w:pStyle w:val="Sumrio1"/>
        <w:numPr>
          <w:ilvl w:val="0"/>
          <w:numId w:val="17"/>
        </w:numPr>
        <w:spacing w:before="0" w:after="0" w:line="300" w:lineRule="atLeast"/>
        <w:rPr>
          <w:rFonts w:ascii="Franklin Gothic Book" w:hAnsi="Franklin Gothic Book"/>
          <w:sz w:val="20"/>
          <w:szCs w:val="20"/>
        </w:rPr>
      </w:pPr>
      <w:r w:rsidRPr="000B711A">
        <w:rPr>
          <w:rFonts w:ascii="Franklin Gothic Book" w:hAnsi="Franklin Gothic Book"/>
          <w:sz w:val="20"/>
          <w:szCs w:val="20"/>
        </w:rPr>
        <w:t>cONDIÇÕES DE FATURAMENTO / PAGAMENTO</w:t>
      </w:r>
    </w:p>
    <w:p w14:paraId="2D3F623E" w14:textId="77777777" w:rsidR="002B610D" w:rsidRPr="000B711A" w:rsidRDefault="002B610D" w:rsidP="002B610D">
      <w:pPr>
        <w:rPr>
          <w:lang w:eastAsia="pt-BR"/>
        </w:rPr>
      </w:pPr>
    </w:p>
    <w:p w14:paraId="697B715A" w14:textId="786EA2D4" w:rsidR="0088657A" w:rsidRPr="000B711A" w:rsidRDefault="0088657A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/>
          <w:sz w:val="20"/>
          <w:szCs w:val="20"/>
        </w:rPr>
      </w:pPr>
      <w:r w:rsidRPr="000B711A">
        <w:rPr>
          <w:rFonts w:ascii="Franklin Gothic Book" w:hAnsi="Franklin Gothic Book"/>
          <w:sz w:val="20"/>
          <w:szCs w:val="20"/>
        </w:rPr>
        <w:t>5.1. Os serviços prestados serão remunerados em 60 (sessenta) dias do recebimento da nota fiscal, conforme o contrato.</w:t>
      </w:r>
    </w:p>
    <w:p w14:paraId="3FB86ED9" w14:textId="77777777" w:rsidR="0088657A" w:rsidRPr="000B711A" w:rsidRDefault="0088657A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/>
          <w:sz w:val="20"/>
          <w:szCs w:val="20"/>
        </w:rPr>
      </w:pPr>
    </w:p>
    <w:p w14:paraId="21815CEA" w14:textId="1ED2CAD9" w:rsidR="0088657A" w:rsidRPr="000B711A" w:rsidRDefault="0088657A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/>
          <w:sz w:val="20"/>
          <w:szCs w:val="20"/>
        </w:rPr>
      </w:pPr>
      <w:r w:rsidRPr="000B711A">
        <w:rPr>
          <w:rFonts w:ascii="Franklin Gothic Book" w:hAnsi="Franklin Gothic Book"/>
          <w:sz w:val="20"/>
          <w:szCs w:val="20"/>
        </w:rPr>
        <w:t xml:space="preserve">5.2. Os preços apresentados deverão incluir todas as despesas diretas e indiretas, inclusive os tributos, taxas, encargos sociais, trabalhistas e previdenciários, e quaisquer outros custos e despesas incidentes sobre a prestação do serviço, em conformidade com o que dispõe a legislação brasileira. </w:t>
      </w:r>
    </w:p>
    <w:p w14:paraId="7AD64DED" w14:textId="77777777" w:rsidR="0088657A" w:rsidRPr="000B711A" w:rsidRDefault="0088657A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/>
          <w:sz w:val="20"/>
          <w:szCs w:val="20"/>
        </w:rPr>
      </w:pPr>
    </w:p>
    <w:p w14:paraId="689B0D94" w14:textId="5726FD80" w:rsidR="0088657A" w:rsidRDefault="0088657A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/>
          <w:sz w:val="20"/>
          <w:szCs w:val="20"/>
        </w:rPr>
      </w:pPr>
      <w:r w:rsidRPr="000B711A">
        <w:rPr>
          <w:rFonts w:ascii="Franklin Gothic Book" w:hAnsi="Franklin Gothic Book"/>
          <w:sz w:val="20"/>
          <w:szCs w:val="20"/>
        </w:rPr>
        <w:t>5.3 A emissão da Nota Fiscal é condicionada a à validação do Gestor do contrato na EAF. Nenhuma Nota Fiscal/Fatura poderá ser paga sem autorização do Gestor do Contrato.</w:t>
      </w:r>
    </w:p>
    <w:p w14:paraId="63A3F366" w14:textId="77777777" w:rsidR="00B75C46" w:rsidRDefault="00B75C46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/>
          <w:sz w:val="20"/>
          <w:szCs w:val="20"/>
        </w:rPr>
      </w:pPr>
    </w:p>
    <w:p w14:paraId="38209EFF" w14:textId="77777777" w:rsidR="00B75C46" w:rsidRDefault="00B75C46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/>
          <w:sz w:val="20"/>
          <w:szCs w:val="20"/>
        </w:rPr>
      </w:pPr>
    </w:p>
    <w:p w14:paraId="198D3526" w14:textId="77777777" w:rsidR="00B75C46" w:rsidRDefault="00B75C46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/>
          <w:sz w:val="20"/>
          <w:szCs w:val="20"/>
        </w:rPr>
      </w:pPr>
    </w:p>
    <w:p w14:paraId="0A5BC073" w14:textId="77777777" w:rsidR="00B75C46" w:rsidRPr="000B711A" w:rsidRDefault="00B75C46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/>
          <w:sz w:val="20"/>
          <w:szCs w:val="20"/>
        </w:rPr>
      </w:pPr>
    </w:p>
    <w:p w14:paraId="77B24129" w14:textId="77777777" w:rsidR="0088657A" w:rsidRPr="000B711A" w:rsidRDefault="0088657A" w:rsidP="002B610D">
      <w:pPr>
        <w:spacing w:after="0" w:line="300" w:lineRule="atLeast"/>
        <w:jc w:val="both"/>
        <w:rPr>
          <w:rFonts w:ascii="Franklin Gothic Book" w:hAnsi="Franklin Gothic Book" w:cstheme="minorHAnsi"/>
          <w:bCs/>
          <w:sz w:val="20"/>
          <w:szCs w:val="20"/>
        </w:rPr>
      </w:pPr>
    </w:p>
    <w:p w14:paraId="71CA9B3B" w14:textId="253135EB" w:rsidR="005A624B" w:rsidRPr="000B711A" w:rsidRDefault="005A624B" w:rsidP="002B610D">
      <w:pPr>
        <w:pStyle w:val="PargrafodaLista"/>
        <w:numPr>
          <w:ilvl w:val="0"/>
          <w:numId w:val="17"/>
        </w:numPr>
        <w:spacing w:after="0" w:line="300" w:lineRule="atLeast"/>
        <w:jc w:val="both"/>
        <w:rPr>
          <w:rFonts w:ascii="Franklin Gothic Book" w:hAnsi="Franklin Gothic Book"/>
          <w:b/>
          <w:bCs/>
          <w:sz w:val="20"/>
          <w:szCs w:val="20"/>
        </w:rPr>
      </w:pPr>
      <w:r w:rsidRPr="000B711A">
        <w:rPr>
          <w:rFonts w:ascii="Franklin Gothic Book" w:hAnsi="Franklin Gothic Book"/>
          <w:b/>
          <w:bCs/>
          <w:sz w:val="20"/>
          <w:szCs w:val="20"/>
        </w:rPr>
        <w:lastRenderedPageBreak/>
        <w:t>CONTRATO</w:t>
      </w:r>
    </w:p>
    <w:p w14:paraId="04B20A04" w14:textId="77777777" w:rsidR="005A624B" w:rsidRPr="000B711A" w:rsidRDefault="005A624B" w:rsidP="002B610D">
      <w:pPr>
        <w:pStyle w:val="PargrafodaLista"/>
        <w:spacing w:after="0" w:line="300" w:lineRule="atLeast"/>
        <w:ind w:left="360"/>
        <w:jc w:val="both"/>
        <w:rPr>
          <w:rFonts w:ascii="Franklin Gothic Book" w:hAnsi="Franklin Gothic Book"/>
          <w:b/>
          <w:bCs/>
          <w:sz w:val="20"/>
          <w:szCs w:val="20"/>
        </w:rPr>
      </w:pPr>
    </w:p>
    <w:p w14:paraId="3D36FE5D" w14:textId="4D1441C1" w:rsidR="005A624B" w:rsidRPr="000B711A" w:rsidRDefault="005A624B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/>
          <w:sz w:val="20"/>
          <w:szCs w:val="20"/>
        </w:rPr>
      </w:pPr>
      <w:r w:rsidRPr="000B711A">
        <w:rPr>
          <w:rFonts w:ascii="Franklin Gothic Book" w:hAnsi="Franklin Gothic Book"/>
          <w:sz w:val="20"/>
          <w:szCs w:val="20"/>
        </w:rPr>
        <w:t>6.1. Minuta contrato: A minuta do contrato acompanha a presente RFP e deverá ser observada pelo(a) PROPONENTE, salvo nos casos de exclusão, segundo avaliação do Jurídico e nos termos da Política de Compras, anexa à presente RFP.</w:t>
      </w:r>
    </w:p>
    <w:p w14:paraId="01C9177F" w14:textId="77777777" w:rsidR="005A624B" w:rsidRPr="000B711A" w:rsidRDefault="005A624B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/>
          <w:sz w:val="20"/>
          <w:szCs w:val="20"/>
        </w:rPr>
      </w:pPr>
    </w:p>
    <w:p w14:paraId="1A971138" w14:textId="3A96A4BD" w:rsidR="005A624B" w:rsidRPr="000B711A" w:rsidRDefault="005A624B" w:rsidP="002B610D">
      <w:pPr>
        <w:pStyle w:val="PargrafodaLista"/>
        <w:numPr>
          <w:ilvl w:val="1"/>
          <w:numId w:val="17"/>
        </w:numPr>
        <w:spacing w:after="0" w:line="300" w:lineRule="atLeast"/>
        <w:jc w:val="both"/>
        <w:rPr>
          <w:rFonts w:ascii="Franklin Gothic Book" w:hAnsi="Franklin Gothic Book"/>
          <w:sz w:val="20"/>
          <w:szCs w:val="20"/>
        </w:rPr>
      </w:pPr>
      <w:r w:rsidRPr="000B711A">
        <w:rPr>
          <w:rFonts w:ascii="Franklin Gothic Book" w:hAnsi="Franklin Gothic Book"/>
          <w:sz w:val="20"/>
          <w:szCs w:val="20"/>
        </w:rPr>
        <w:t>O(a) PROPONENTE deverá estar de acordo todo o seu inteiro teor:</w:t>
      </w:r>
    </w:p>
    <w:p w14:paraId="307C6006" w14:textId="77777777" w:rsidR="005A624B" w:rsidRPr="000B711A" w:rsidRDefault="005A624B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/>
          <w:sz w:val="20"/>
          <w:szCs w:val="20"/>
        </w:rPr>
      </w:pPr>
    </w:p>
    <w:p w14:paraId="2E7C8605" w14:textId="20EDD820" w:rsidR="005A624B" w:rsidRPr="000B711A" w:rsidRDefault="005A624B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/>
          <w:sz w:val="20"/>
          <w:szCs w:val="20"/>
        </w:rPr>
      </w:pPr>
      <w:r w:rsidRPr="000B711A">
        <w:rPr>
          <w:rFonts w:ascii="Franklin Gothic Book" w:hAnsi="Franklin Gothic Book"/>
          <w:sz w:val="20"/>
          <w:szCs w:val="20"/>
        </w:rPr>
        <w:t>6.3. Eventuais dúvidas e/ou solicitações de alterações/adequações da minuta em questão devem ser encaminhadas juntamente com a proposta técnica. Caso contrário entender-se-á que o Propoente concorda com todos os termos e condições da minuta contratual apresentada.</w:t>
      </w:r>
    </w:p>
    <w:p w14:paraId="434E8D7D" w14:textId="77777777" w:rsidR="005A624B" w:rsidRPr="000B711A" w:rsidRDefault="005A624B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/>
          <w:sz w:val="20"/>
          <w:szCs w:val="20"/>
        </w:rPr>
      </w:pPr>
    </w:p>
    <w:p w14:paraId="3796C87B" w14:textId="4B9576FC" w:rsidR="005A624B" w:rsidRPr="000B711A" w:rsidRDefault="00997E1F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/>
          <w:sz w:val="20"/>
          <w:szCs w:val="20"/>
        </w:rPr>
      </w:pPr>
      <w:r w:rsidRPr="000B711A">
        <w:rPr>
          <w:rFonts w:ascii="Franklin Gothic Book" w:hAnsi="Franklin Gothic Book"/>
          <w:sz w:val="20"/>
          <w:szCs w:val="20"/>
        </w:rPr>
        <w:t xml:space="preserve">6.3.1. </w:t>
      </w:r>
      <w:r w:rsidR="005A624B" w:rsidRPr="000B711A">
        <w:rPr>
          <w:rFonts w:ascii="Franklin Gothic Book" w:hAnsi="Franklin Gothic Book"/>
          <w:sz w:val="20"/>
          <w:szCs w:val="20"/>
        </w:rPr>
        <w:t>O envio de Proposta técnica e/ou comercial, sem qualquer ressalva em relação ao teor da minuta padrão da EAF, configurará aceite total e irrestrito aos seus termos.</w:t>
      </w:r>
    </w:p>
    <w:p w14:paraId="2E95E8E2" w14:textId="77777777" w:rsidR="005A624B" w:rsidRPr="000B711A" w:rsidRDefault="005A624B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/>
          <w:sz w:val="20"/>
          <w:szCs w:val="20"/>
        </w:rPr>
      </w:pPr>
    </w:p>
    <w:p w14:paraId="4813E38B" w14:textId="31192228" w:rsidR="005A624B" w:rsidRPr="000B711A" w:rsidRDefault="005A624B" w:rsidP="002B610D">
      <w:pPr>
        <w:pStyle w:val="PargrafodaLista"/>
        <w:numPr>
          <w:ilvl w:val="1"/>
          <w:numId w:val="19"/>
        </w:numPr>
        <w:spacing w:after="0" w:line="300" w:lineRule="atLeast"/>
        <w:jc w:val="both"/>
        <w:rPr>
          <w:rFonts w:ascii="Franklin Gothic Book" w:hAnsi="Franklin Gothic Book"/>
          <w:sz w:val="20"/>
          <w:szCs w:val="20"/>
        </w:rPr>
      </w:pPr>
      <w:r w:rsidRPr="000B711A">
        <w:rPr>
          <w:rFonts w:ascii="Franklin Gothic Book" w:hAnsi="Franklin Gothic Book"/>
          <w:sz w:val="20"/>
          <w:szCs w:val="20"/>
        </w:rPr>
        <w:t>Língua: O contrato será redigido em português.</w:t>
      </w:r>
    </w:p>
    <w:p w14:paraId="3E0D233D" w14:textId="77777777" w:rsidR="005A624B" w:rsidRPr="000B711A" w:rsidRDefault="005A624B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/>
          <w:sz w:val="20"/>
          <w:szCs w:val="20"/>
        </w:rPr>
      </w:pPr>
    </w:p>
    <w:p w14:paraId="190DA98A" w14:textId="4F04C4E1" w:rsidR="005A624B" w:rsidRPr="000B711A" w:rsidRDefault="00997E1F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/>
          <w:sz w:val="20"/>
          <w:szCs w:val="20"/>
        </w:rPr>
      </w:pPr>
      <w:r w:rsidRPr="000B711A">
        <w:rPr>
          <w:rFonts w:ascii="Franklin Gothic Book" w:hAnsi="Franklin Gothic Book"/>
          <w:sz w:val="20"/>
          <w:szCs w:val="20"/>
        </w:rPr>
        <w:t xml:space="preserve">6.5. </w:t>
      </w:r>
      <w:r w:rsidR="005A624B" w:rsidRPr="000B711A">
        <w:rPr>
          <w:rFonts w:ascii="Franklin Gothic Book" w:hAnsi="Franklin Gothic Book"/>
          <w:sz w:val="20"/>
          <w:szCs w:val="20"/>
        </w:rPr>
        <w:t>Foro: O Foro será o da Comarca de São Paulo/SP, sendo regido e interpretado de acordo com as leis brasileiras.</w:t>
      </w:r>
    </w:p>
    <w:p w14:paraId="3C2DC676" w14:textId="77777777" w:rsidR="005A624B" w:rsidRPr="000B711A" w:rsidRDefault="005A624B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/>
          <w:sz w:val="20"/>
          <w:szCs w:val="20"/>
        </w:rPr>
      </w:pPr>
    </w:p>
    <w:p w14:paraId="4323609A" w14:textId="70F6E9F3" w:rsidR="005A624B" w:rsidRPr="000B711A" w:rsidRDefault="00997E1F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/>
          <w:sz w:val="20"/>
          <w:szCs w:val="20"/>
        </w:rPr>
      </w:pPr>
      <w:r w:rsidRPr="000B711A">
        <w:rPr>
          <w:rFonts w:ascii="Franklin Gothic Book" w:hAnsi="Franklin Gothic Book"/>
          <w:sz w:val="20"/>
          <w:szCs w:val="20"/>
        </w:rPr>
        <w:t xml:space="preserve">6.6. </w:t>
      </w:r>
      <w:r w:rsidR="005A624B" w:rsidRPr="000B711A">
        <w:rPr>
          <w:rFonts w:ascii="Franklin Gothic Book" w:hAnsi="Franklin Gothic Book"/>
          <w:sz w:val="20"/>
          <w:szCs w:val="20"/>
        </w:rPr>
        <w:t>Assinatura: Referido contrato deverá ser assinado eletronicamente pelas partes antes do início da sua execução, sob pena de, a critério único e exclusivo da EAF, suspender os respectivos pagamentos.</w:t>
      </w:r>
    </w:p>
    <w:p w14:paraId="3F3DD594" w14:textId="77777777" w:rsidR="005A624B" w:rsidRPr="000B711A" w:rsidRDefault="005A624B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/>
          <w:sz w:val="20"/>
          <w:szCs w:val="20"/>
        </w:rPr>
      </w:pPr>
    </w:p>
    <w:p w14:paraId="42375C3E" w14:textId="6FAD02D2" w:rsidR="005A624B" w:rsidRPr="000B711A" w:rsidRDefault="00AB7EC9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/>
          <w:sz w:val="20"/>
          <w:szCs w:val="20"/>
        </w:rPr>
      </w:pPr>
      <w:r w:rsidRPr="000B711A">
        <w:rPr>
          <w:rFonts w:ascii="Franklin Gothic Book" w:hAnsi="Franklin Gothic Book"/>
          <w:sz w:val="20"/>
          <w:szCs w:val="20"/>
        </w:rPr>
        <w:t xml:space="preserve">6.7. </w:t>
      </w:r>
      <w:r w:rsidR="005A624B" w:rsidRPr="000B711A">
        <w:rPr>
          <w:rFonts w:ascii="Franklin Gothic Book" w:hAnsi="Franklin Gothic Book"/>
          <w:sz w:val="20"/>
          <w:szCs w:val="20"/>
        </w:rPr>
        <w:t>Alterações escopo: As alterações ou inclusão de novos serviços não previstos nesse contrato ficarão condicionadas à aprovação prévia e expressa da EAF, mediante aditivo contratual assinado pelas partes.</w:t>
      </w:r>
    </w:p>
    <w:p w14:paraId="534905DF" w14:textId="77777777" w:rsidR="00AB7EC9" w:rsidRPr="000B711A" w:rsidRDefault="00AB7EC9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/>
          <w:sz w:val="20"/>
          <w:szCs w:val="20"/>
        </w:rPr>
      </w:pPr>
    </w:p>
    <w:p w14:paraId="3AD2DD9D" w14:textId="69B62EFB" w:rsidR="005A624B" w:rsidRPr="000B711A" w:rsidRDefault="00AB7EC9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/>
          <w:sz w:val="20"/>
          <w:szCs w:val="20"/>
        </w:rPr>
      </w:pPr>
      <w:r w:rsidRPr="000B711A">
        <w:rPr>
          <w:rFonts w:ascii="Franklin Gothic Book" w:hAnsi="Franklin Gothic Book"/>
          <w:sz w:val="20"/>
          <w:szCs w:val="20"/>
        </w:rPr>
        <w:t xml:space="preserve">6.8. </w:t>
      </w:r>
      <w:r w:rsidR="005A624B" w:rsidRPr="000B711A">
        <w:rPr>
          <w:rFonts w:ascii="Franklin Gothic Book" w:hAnsi="Franklin Gothic Book"/>
          <w:sz w:val="20"/>
          <w:szCs w:val="20"/>
        </w:rPr>
        <w:t xml:space="preserve">Rescisão: Entre </w:t>
      </w:r>
      <w:r w:rsidR="002B610D" w:rsidRPr="000B711A">
        <w:rPr>
          <w:rFonts w:ascii="Franklin Gothic Book" w:hAnsi="Franklin Gothic Book"/>
          <w:sz w:val="20"/>
          <w:szCs w:val="20"/>
        </w:rPr>
        <w:t>outras hipóteses</w:t>
      </w:r>
      <w:r w:rsidR="005A624B" w:rsidRPr="000B711A">
        <w:rPr>
          <w:rFonts w:ascii="Franklin Gothic Book" w:hAnsi="Franklin Gothic Book"/>
          <w:sz w:val="20"/>
          <w:szCs w:val="20"/>
        </w:rPr>
        <w:t xml:space="preserve"> previstas contratualmente, o contrato poderá ser rescindido, a qualquer tempo, pela EAF, mediante comunicação escrita, com antecedência de 30 (trinta) dias, sem que tal fato implique obrigação de multa e/ou indenização de nenhuma espécie da EAF à Contratada.</w:t>
      </w:r>
    </w:p>
    <w:p w14:paraId="468CAD2C" w14:textId="77777777" w:rsidR="005A624B" w:rsidRPr="000B711A" w:rsidRDefault="005A624B" w:rsidP="002B610D">
      <w:pPr>
        <w:pStyle w:val="PargrafodaLista"/>
        <w:spacing w:after="0" w:line="300" w:lineRule="atLeast"/>
        <w:ind w:left="792"/>
        <w:jc w:val="both"/>
        <w:rPr>
          <w:rFonts w:ascii="Franklin Gothic Book" w:hAnsi="Franklin Gothic Book"/>
          <w:sz w:val="20"/>
          <w:szCs w:val="20"/>
        </w:rPr>
      </w:pPr>
    </w:p>
    <w:p w14:paraId="1DDC425C" w14:textId="6423067A" w:rsidR="005A624B" w:rsidRPr="000B711A" w:rsidRDefault="00AB7EC9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/>
          <w:sz w:val="20"/>
          <w:szCs w:val="20"/>
        </w:rPr>
      </w:pPr>
      <w:r w:rsidRPr="000B711A">
        <w:rPr>
          <w:rFonts w:ascii="Franklin Gothic Book" w:hAnsi="Franklin Gothic Book"/>
          <w:sz w:val="20"/>
          <w:szCs w:val="20"/>
        </w:rPr>
        <w:t xml:space="preserve">6.9. </w:t>
      </w:r>
      <w:r w:rsidR="005A624B" w:rsidRPr="000B711A">
        <w:rPr>
          <w:rFonts w:ascii="Franklin Gothic Book" w:hAnsi="Franklin Gothic Book"/>
          <w:sz w:val="20"/>
          <w:szCs w:val="20"/>
        </w:rPr>
        <w:t>Cessão. Os direitos e obrigações da EAF estabelecidos no Contrato não poderão ser transferidos ou cedidos, na totalidade ou em parte, sem o prévio consentimento por escrito da EAF. Os direitos e obrigações da EAF estabelecidos neste Contrato poderão ser transferidos ou cedidos, na totalidade ou em parte, para suas controladas, controladoras ou coligadas, bem como para quem o Governo Federal eventualmente vier a atribuir.</w:t>
      </w:r>
    </w:p>
    <w:p w14:paraId="25EA80F1" w14:textId="77777777" w:rsidR="005A624B" w:rsidRPr="000B711A" w:rsidRDefault="005A624B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/>
          <w:sz w:val="20"/>
          <w:szCs w:val="20"/>
        </w:rPr>
      </w:pPr>
    </w:p>
    <w:p w14:paraId="306155E6" w14:textId="39C5436B" w:rsidR="005A624B" w:rsidRPr="000B711A" w:rsidRDefault="00AB7EC9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/>
          <w:sz w:val="20"/>
          <w:szCs w:val="20"/>
        </w:rPr>
      </w:pPr>
      <w:r w:rsidRPr="000B711A">
        <w:rPr>
          <w:rFonts w:ascii="Franklin Gothic Book" w:hAnsi="Franklin Gothic Book"/>
          <w:sz w:val="20"/>
          <w:szCs w:val="20"/>
        </w:rPr>
        <w:t xml:space="preserve">6.10. </w:t>
      </w:r>
      <w:r w:rsidR="005A624B" w:rsidRPr="000B711A">
        <w:rPr>
          <w:rFonts w:ascii="Franklin Gothic Book" w:hAnsi="Franklin Gothic Book"/>
          <w:sz w:val="20"/>
          <w:szCs w:val="20"/>
        </w:rPr>
        <w:t>Vigência: Contrato a ser firmado entre as Partes terá vigência por prazo indeterminado, até a entrega e aceitação definitiva dos Serviços contratados, com exceção da garantia dos Serviços adquirido, que permanecerá válida até o seu termo final.</w:t>
      </w:r>
    </w:p>
    <w:p w14:paraId="763A9142" w14:textId="77777777" w:rsidR="001B1D0F" w:rsidRPr="000B711A" w:rsidRDefault="001B1D0F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/>
          <w:sz w:val="20"/>
          <w:szCs w:val="20"/>
        </w:rPr>
      </w:pPr>
    </w:p>
    <w:p w14:paraId="76E7380B" w14:textId="1636015B" w:rsidR="001B1D0F" w:rsidRPr="000B711A" w:rsidRDefault="001B1D0F" w:rsidP="002B610D">
      <w:pPr>
        <w:spacing w:after="0" w:line="300" w:lineRule="atLeast"/>
        <w:jc w:val="both"/>
        <w:rPr>
          <w:rFonts w:ascii="Franklin Gothic Book" w:hAnsi="Franklin Gothic Book" w:cstheme="minorHAnsi"/>
          <w:b/>
          <w:sz w:val="20"/>
          <w:szCs w:val="20"/>
        </w:rPr>
      </w:pPr>
      <w:r w:rsidRPr="000B711A">
        <w:rPr>
          <w:rFonts w:ascii="Franklin Gothic Book" w:hAnsi="Franklin Gothic Book"/>
          <w:sz w:val="20"/>
          <w:szCs w:val="20"/>
        </w:rPr>
        <w:lastRenderedPageBreak/>
        <w:t xml:space="preserve">6.10.1. </w:t>
      </w:r>
      <w:r w:rsidRPr="000B711A">
        <w:rPr>
          <w:rFonts w:ascii="Franklin Gothic Book" w:hAnsi="Franklin Gothic Book" w:cstheme="minorHAnsi"/>
          <w:b/>
          <w:sz w:val="20"/>
          <w:szCs w:val="20"/>
        </w:rPr>
        <w:t>Início dos serviços: 20/06/23</w:t>
      </w:r>
    </w:p>
    <w:p w14:paraId="16E6B33D" w14:textId="1F5DEE51" w:rsidR="001B1D0F" w:rsidRPr="000B711A" w:rsidRDefault="001B1D0F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/>
          <w:sz w:val="20"/>
          <w:szCs w:val="20"/>
        </w:rPr>
      </w:pPr>
    </w:p>
    <w:p w14:paraId="42293943" w14:textId="46FA337B" w:rsidR="005A624B" w:rsidRPr="000B711A" w:rsidRDefault="001B1D0F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/>
          <w:sz w:val="20"/>
          <w:szCs w:val="20"/>
        </w:rPr>
      </w:pPr>
      <w:r w:rsidRPr="000B711A">
        <w:rPr>
          <w:rFonts w:ascii="Franklin Gothic Book" w:hAnsi="Franklin Gothic Book"/>
          <w:sz w:val="20"/>
          <w:szCs w:val="20"/>
        </w:rPr>
        <w:t xml:space="preserve">6.11. </w:t>
      </w:r>
      <w:r w:rsidR="005A624B" w:rsidRPr="000B711A">
        <w:rPr>
          <w:rFonts w:ascii="Franklin Gothic Book" w:hAnsi="Franklin Gothic Book"/>
          <w:sz w:val="20"/>
          <w:szCs w:val="20"/>
        </w:rPr>
        <w:t>Garantia: dos serviços prestados, por 12 (doze) meses a contar do encerramento do contrato.</w:t>
      </w:r>
    </w:p>
    <w:p w14:paraId="70451DF6" w14:textId="77777777" w:rsidR="00B9730B" w:rsidRPr="000B711A" w:rsidRDefault="00B9730B" w:rsidP="002B610D">
      <w:pPr>
        <w:spacing w:after="0" w:line="300" w:lineRule="atLeast"/>
        <w:jc w:val="both"/>
        <w:rPr>
          <w:rFonts w:ascii="Franklin Gothic Book" w:hAnsi="Franklin Gothic Book" w:cstheme="minorHAnsi"/>
          <w:bCs/>
          <w:sz w:val="20"/>
          <w:szCs w:val="20"/>
        </w:rPr>
      </w:pPr>
    </w:p>
    <w:p w14:paraId="269B56E9" w14:textId="386C8B1A" w:rsidR="00B9730B" w:rsidRPr="000B711A" w:rsidRDefault="00B9730B" w:rsidP="002B610D">
      <w:pPr>
        <w:pStyle w:val="PargrafodaLista"/>
        <w:keepNext/>
        <w:numPr>
          <w:ilvl w:val="0"/>
          <w:numId w:val="19"/>
        </w:numPr>
        <w:spacing w:after="0" w:line="300" w:lineRule="atLeast"/>
        <w:jc w:val="both"/>
        <w:outlineLvl w:val="2"/>
        <w:rPr>
          <w:rFonts w:ascii="Franklin Gothic Book" w:hAnsi="Franklin Gothic Book" w:cstheme="minorHAnsi"/>
          <w:b/>
          <w:snapToGrid w:val="0"/>
          <w:sz w:val="20"/>
          <w:szCs w:val="20"/>
        </w:rPr>
      </w:pPr>
      <w:r w:rsidRPr="000B711A">
        <w:rPr>
          <w:rFonts w:ascii="Franklin Gothic Book" w:hAnsi="Franklin Gothic Book" w:cstheme="minorHAnsi"/>
          <w:b/>
          <w:snapToGrid w:val="0"/>
          <w:sz w:val="20"/>
          <w:szCs w:val="20"/>
        </w:rPr>
        <w:t>DOCUMENTAÇÃO TÉCNICA</w:t>
      </w:r>
    </w:p>
    <w:p w14:paraId="3A13A870" w14:textId="77777777" w:rsidR="005B1F9E" w:rsidRPr="000B711A" w:rsidRDefault="005B1F9E" w:rsidP="002B610D">
      <w:pPr>
        <w:spacing w:after="0" w:line="300" w:lineRule="atLeast"/>
        <w:jc w:val="both"/>
        <w:rPr>
          <w:rFonts w:ascii="Franklin Gothic Book" w:hAnsi="Franklin Gothic Book" w:cstheme="minorHAnsi"/>
          <w:bCs/>
          <w:sz w:val="20"/>
          <w:szCs w:val="20"/>
        </w:rPr>
      </w:pPr>
    </w:p>
    <w:p w14:paraId="1F31A49C" w14:textId="455A3B83" w:rsidR="005B1F9E" w:rsidRPr="000B711A" w:rsidRDefault="002B610D" w:rsidP="002B610D">
      <w:pPr>
        <w:spacing w:after="0" w:line="300" w:lineRule="atLeast"/>
        <w:jc w:val="both"/>
        <w:rPr>
          <w:rFonts w:ascii="Franklin Gothic Book" w:hAnsi="Franklin Gothic Book" w:cstheme="minorHAnsi"/>
          <w:bCs/>
          <w:sz w:val="20"/>
          <w:szCs w:val="20"/>
        </w:rPr>
      </w:pPr>
      <w:r w:rsidRPr="000B711A">
        <w:rPr>
          <w:rFonts w:ascii="Franklin Gothic Book" w:hAnsi="Franklin Gothic Book" w:cstheme="minorHAnsi"/>
          <w:bCs/>
          <w:sz w:val="20"/>
          <w:szCs w:val="20"/>
        </w:rPr>
        <w:t xml:space="preserve">7.1. </w:t>
      </w:r>
      <w:r w:rsidR="005B1F9E" w:rsidRPr="000B711A">
        <w:rPr>
          <w:rFonts w:ascii="Franklin Gothic Book" w:hAnsi="Franklin Gothic Book" w:cstheme="minorHAnsi"/>
          <w:bCs/>
          <w:sz w:val="20"/>
          <w:szCs w:val="20"/>
        </w:rPr>
        <w:t>O fornecedor deverá apresentar planilha de preços de todos os itens contemplados neste evento incluindo layout (arte) para o brinde.</w:t>
      </w:r>
    </w:p>
    <w:p w14:paraId="5DAD59FA" w14:textId="77777777" w:rsidR="002B610D" w:rsidRPr="000B711A" w:rsidRDefault="002B610D" w:rsidP="002B610D">
      <w:pPr>
        <w:spacing w:after="0" w:line="300" w:lineRule="atLeast"/>
        <w:jc w:val="both"/>
        <w:rPr>
          <w:rFonts w:ascii="Franklin Gothic Book" w:hAnsi="Franklin Gothic Book" w:cstheme="minorHAnsi"/>
          <w:bCs/>
          <w:sz w:val="20"/>
          <w:szCs w:val="20"/>
        </w:rPr>
      </w:pPr>
    </w:p>
    <w:p w14:paraId="3A092C1A" w14:textId="108E40A2" w:rsidR="00B9730B" w:rsidRPr="000B711A" w:rsidRDefault="002B610D" w:rsidP="002B610D">
      <w:pPr>
        <w:spacing w:after="0" w:line="300" w:lineRule="atLeast"/>
        <w:jc w:val="both"/>
        <w:rPr>
          <w:rFonts w:ascii="Franklin Gothic Book" w:hAnsi="Franklin Gothic Book" w:cstheme="minorHAnsi"/>
          <w:sz w:val="20"/>
          <w:szCs w:val="20"/>
        </w:rPr>
      </w:pPr>
      <w:r w:rsidRPr="000B711A">
        <w:rPr>
          <w:rFonts w:ascii="Franklin Gothic Book" w:hAnsi="Franklin Gothic Book" w:cstheme="minorHAnsi"/>
          <w:snapToGrid w:val="0"/>
          <w:sz w:val="20"/>
          <w:szCs w:val="20"/>
        </w:rPr>
        <w:t xml:space="preserve">7.2. </w:t>
      </w:r>
      <w:r w:rsidR="00B9730B" w:rsidRPr="000B711A">
        <w:rPr>
          <w:rFonts w:ascii="Franklin Gothic Book" w:hAnsi="Franklin Gothic Book" w:cstheme="minorHAnsi"/>
          <w:snapToGrid w:val="0"/>
          <w:sz w:val="20"/>
          <w:szCs w:val="20"/>
        </w:rPr>
        <w:t xml:space="preserve">Somente serão consideradas aptas e/ou qualificadas tecnicamente as proponentes que apresentarem propostas </w:t>
      </w:r>
      <w:r w:rsidR="00B9730B" w:rsidRPr="000B711A">
        <w:rPr>
          <w:rFonts w:ascii="Franklin Gothic Book" w:hAnsi="Franklin Gothic Book" w:cstheme="minorHAnsi"/>
          <w:sz w:val="20"/>
          <w:szCs w:val="20"/>
        </w:rPr>
        <w:t>com especificações técnicas, para subsidiar a análise. A documentação deverá ser clara, precisa, completa e original, devendo abranger todos os itens componentes do objeto a ser adquirido.</w:t>
      </w:r>
    </w:p>
    <w:p w14:paraId="3C9181A5" w14:textId="77777777" w:rsidR="002B610D" w:rsidRPr="000B711A" w:rsidRDefault="002B610D" w:rsidP="002B610D">
      <w:pPr>
        <w:spacing w:after="0" w:line="300" w:lineRule="atLeast"/>
        <w:jc w:val="both"/>
        <w:rPr>
          <w:rFonts w:ascii="Franklin Gothic Book" w:hAnsi="Franklin Gothic Book" w:cstheme="minorHAnsi"/>
          <w:sz w:val="20"/>
          <w:szCs w:val="20"/>
        </w:rPr>
      </w:pPr>
    </w:p>
    <w:p w14:paraId="65EDE172" w14:textId="4BE92BCB" w:rsidR="005B1F9E" w:rsidRPr="000B711A" w:rsidRDefault="002B610D" w:rsidP="002B610D">
      <w:pPr>
        <w:spacing w:after="0" w:line="300" w:lineRule="atLeast"/>
        <w:jc w:val="both"/>
        <w:rPr>
          <w:rFonts w:ascii="Franklin Gothic Book" w:hAnsi="Franklin Gothic Book" w:cstheme="minorHAnsi"/>
          <w:bCs/>
          <w:sz w:val="20"/>
          <w:szCs w:val="20"/>
        </w:rPr>
      </w:pPr>
      <w:r w:rsidRPr="000B711A">
        <w:rPr>
          <w:rFonts w:ascii="Franklin Gothic Book" w:hAnsi="Franklin Gothic Book" w:cstheme="minorHAnsi"/>
          <w:sz w:val="20"/>
          <w:szCs w:val="20"/>
        </w:rPr>
        <w:t xml:space="preserve">7.3. </w:t>
      </w:r>
      <w:r w:rsidR="005B1F9E" w:rsidRPr="000B711A">
        <w:rPr>
          <w:rFonts w:ascii="Franklin Gothic Book" w:hAnsi="Franklin Gothic Book" w:cstheme="minorHAnsi"/>
          <w:bCs/>
          <w:sz w:val="20"/>
          <w:szCs w:val="20"/>
        </w:rPr>
        <w:t xml:space="preserve">Logo da Siga </w:t>
      </w:r>
      <w:proofErr w:type="gramStart"/>
      <w:r w:rsidR="005B1F9E" w:rsidRPr="000B711A">
        <w:rPr>
          <w:rFonts w:ascii="Franklin Gothic Book" w:hAnsi="Franklin Gothic Book" w:cstheme="minorHAnsi"/>
          <w:bCs/>
          <w:sz w:val="20"/>
          <w:szCs w:val="20"/>
        </w:rPr>
        <w:t>Antenado</w:t>
      </w:r>
      <w:proofErr w:type="gramEnd"/>
      <w:r w:rsidR="005B1F9E" w:rsidRPr="000B711A">
        <w:rPr>
          <w:rFonts w:ascii="Franklin Gothic Book" w:hAnsi="Franklin Gothic Book" w:cstheme="minorHAnsi"/>
          <w:bCs/>
          <w:sz w:val="20"/>
          <w:szCs w:val="20"/>
        </w:rPr>
        <w:t xml:space="preserve"> segue anexa.</w:t>
      </w:r>
    </w:p>
    <w:p w14:paraId="36EAB9FD" w14:textId="77777777" w:rsidR="005B1F9E" w:rsidRPr="000B711A" w:rsidRDefault="005B1F9E" w:rsidP="002B610D">
      <w:pPr>
        <w:spacing w:after="0" w:line="300" w:lineRule="atLeast"/>
        <w:jc w:val="both"/>
        <w:rPr>
          <w:rFonts w:ascii="Franklin Gothic Book" w:hAnsi="Franklin Gothic Book" w:cstheme="minorHAnsi"/>
          <w:sz w:val="20"/>
          <w:szCs w:val="20"/>
        </w:rPr>
      </w:pPr>
    </w:p>
    <w:p w14:paraId="5482B0BD" w14:textId="77777777" w:rsidR="00327D25" w:rsidRPr="000B711A" w:rsidRDefault="00327D25" w:rsidP="002B610D">
      <w:pPr>
        <w:pStyle w:val="PargrafodaLista"/>
        <w:numPr>
          <w:ilvl w:val="0"/>
          <w:numId w:val="19"/>
        </w:numPr>
        <w:spacing w:after="0" w:line="300" w:lineRule="atLeast"/>
        <w:ind w:left="0" w:firstLine="0"/>
        <w:jc w:val="both"/>
        <w:rPr>
          <w:rFonts w:ascii="Franklin Gothic Book" w:hAnsi="Franklin Gothic Book"/>
          <w:b/>
          <w:bCs/>
          <w:sz w:val="20"/>
          <w:szCs w:val="20"/>
        </w:rPr>
      </w:pPr>
      <w:r w:rsidRPr="000B711A">
        <w:rPr>
          <w:rFonts w:ascii="Franklin Gothic Book" w:hAnsi="Franklin Gothic Book"/>
          <w:b/>
          <w:bCs/>
          <w:sz w:val="20"/>
          <w:szCs w:val="20"/>
        </w:rPr>
        <w:t>INFORMAÇÕES GERAIS</w:t>
      </w:r>
    </w:p>
    <w:p w14:paraId="34C32963" w14:textId="77777777" w:rsidR="00327D25" w:rsidRPr="000B711A" w:rsidRDefault="00327D25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/>
          <w:b/>
          <w:bCs/>
          <w:sz w:val="20"/>
          <w:szCs w:val="20"/>
        </w:rPr>
      </w:pPr>
    </w:p>
    <w:p w14:paraId="3E1795EE" w14:textId="77777777" w:rsidR="00327D25" w:rsidRPr="000B711A" w:rsidRDefault="00327D25" w:rsidP="002B610D">
      <w:pPr>
        <w:pStyle w:val="PargrafodaLista"/>
        <w:numPr>
          <w:ilvl w:val="1"/>
          <w:numId w:val="19"/>
        </w:numPr>
        <w:spacing w:after="0" w:line="300" w:lineRule="atLeast"/>
        <w:ind w:left="0" w:firstLine="0"/>
        <w:jc w:val="both"/>
        <w:rPr>
          <w:rFonts w:ascii="Franklin Gothic Book" w:hAnsi="Franklin Gothic Book"/>
          <w:sz w:val="20"/>
          <w:szCs w:val="20"/>
        </w:rPr>
      </w:pPr>
      <w:r w:rsidRPr="000B711A">
        <w:rPr>
          <w:rFonts w:ascii="Franklin Gothic Book" w:hAnsi="Franklin Gothic Book"/>
          <w:sz w:val="20"/>
          <w:szCs w:val="20"/>
        </w:rPr>
        <w:t>Todo e qualquer eventual custo relacionado ao desenvolvimento desta RFP será de inteira responsabilidade da Proponente, não tendo a EAF responsabilidade sobre estes custos e/ou outros dele decorrentes, direta ou indiretamente.</w:t>
      </w:r>
    </w:p>
    <w:p w14:paraId="29DF9292" w14:textId="77777777" w:rsidR="00327D25" w:rsidRPr="000B711A" w:rsidRDefault="00327D25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/>
          <w:sz w:val="20"/>
          <w:szCs w:val="20"/>
        </w:rPr>
      </w:pPr>
    </w:p>
    <w:p w14:paraId="0106ACFB" w14:textId="353DBF1B" w:rsidR="00327D25" w:rsidRPr="000B711A" w:rsidRDefault="00327D25" w:rsidP="002B610D">
      <w:pPr>
        <w:pStyle w:val="PargrafodaLista"/>
        <w:numPr>
          <w:ilvl w:val="1"/>
          <w:numId w:val="19"/>
        </w:numPr>
        <w:spacing w:after="0" w:line="300" w:lineRule="atLeast"/>
        <w:ind w:left="0" w:firstLine="0"/>
        <w:jc w:val="both"/>
        <w:rPr>
          <w:rFonts w:ascii="Franklin Gothic Book" w:hAnsi="Franklin Gothic Book"/>
          <w:sz w:val="20"/>
          <w:szCs w:val="20"/>
        </w:rPr>
      </w:pPr>
      <w:r w:rsidRPr="000B711A">
        <w:rPr>
          <w:rFonts w:ascii="Franklin Gothic Book" w:hAnsi="Franklin Gothic Book"/>
          <w:sz w:val="20"/>
          <w:szCs w:val="20"/>
        </w:rPr>
        <w:t>A EAF não se obriga a contratar o objeto da presente RFP podendo desistir da contratação a qualquer momento sem qualquer justificativa.</w:t>
      </w:r>
    </w:p>
    <w:p w14:paraId="7826C6A9" w14:textId="77777777" w:rsidR="00327D25" w:rsidRPr="000B711A" w:rsidRDefault="00327D25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/>
          <w:sz w:val="20"/>
          <w:szCs w:val="20"/>
        </w:rPr>
      </w:pPr>
    </w:p>
    <w:p w14:paraId="02A04B6B" w14:textId="77777777" w:rsidR="00327D25" w:rsidRPr="000B711A" w:rsidRDefault="00327D25" w:rsidP="002B610D">
      <w:pPr>
        <w:pStyle w:val="PargrafodaLista"/>
        <w:numPr>
          <w:ilvl w:val="1"/>
          <w:numId w:val="19"/>
        </w:numPr>
        <w:spacing w:after="0" w:line="300" w:lineRule="atLeast"/>
        <w:ind w:left="0" w:firstLine="0"/>
        <w:jc w:val="both"/>
        <w:rPr>
          <w:rFonts w:ascii="Franklin Gothic Book" w:hAnsi="Franklin Gothic Book" w:cstheme="minorHAnsi"/>
          <w:sz w:val="20"/>
          <w:szCs w:val="20"/>
        </w:rPr>
      </w:pPr>
      <w:r w:rsidRPr="000B711A">
        <w:rPr>
          <w:rFonts w:ascii="Franklin Gothic Book" w:hAnsi="Franklin Gothic Book" w:cstheme="minorHAnsi"/>
          <w:sz w:val="20"/>
          <w:szCs w:val="20"/>
        </w:rPr>
        <w:t>A EAF se reserva ao direito de modificar as condições gerais descritas nesta RFP, nos eventuais documentos futuros de RFP e Contrato, entre outros</w:t>
      </w:r>
    </w:p>
    <w:p w14:paraId="5A79F6DA" w14:textId="77777777" w:rsidR="00327D25" w:rsidRPr="000B711A" w:rsidRDefault="00327D25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 w:cstheme="minorHAnsi"/>
          <w:sz w:val="20"/>
          <w:szCs w:val="20"/>
        </w:rPr>
      </w:pPr>
    </w:p>
    <w:p w14:paraId="13FFDEC5" w14:textId="77777777" w:rsidR="00327D25" w:rsidRPr="000B711A" w:rsidRDefault="00327D25" w:rsidP="002B610D">
      <w:pPr>
        <w:pStyle w:val="PargrafodaLista"/>
        <w:numPr>
          <w:ilvl w:val="1"/>
          <w:numId w:val="19"/>
        </w:numPr>
        <w:spacing w:after="0" w:line="300" w:lineRule="atLeast"/>
        <w:ind w:left="0" w:firstLine="0"/>
        <w:jc w:val="both"/>
        <w:rPr>
          <w:rFonts w:ascii="Franklin Gothic Book" w:hAnsi="Franklin Gothic Book" w:cstheme="minorHAnsi"/>
          <w:sz w:val="20"/>
          <w:szCs w:val="20"/>
        </w:rPr>
      </w:pPr>
      <w:r w:rsidRPr="000B711A">
        <w:rPr>
          <w:rFonts w:ascii="Franklin Gothic Book" w:hAnsi="Franklin Gothic Book" w:cstheme="minorHAnsi"/>
          <w:sz w:val="20"/>
          <w:szCs w:val="20"/>
        </w:rPr>
        <w:t>A EAF poderá, a qualquer momento e por qualquer motivo,</w:t>
      </w:r>
      <w:r w:rsidRPr="000B711A">
        <w:rPr>
          <w:rFonts w:ascii="Franklin Gothic Book" w:hAnsi="Franklin Gothic Book"/>
          <w:strike/>
          <w:sz w:val="20"/>
          <w:szCs w:val="20"/>
        </w:rPr>
        <w:t xml:space="preserve"> </w:t>
      </w:r>
      <w:r w:rsidRPr="000B711A">
        <w:rPr>
          <w:rFonts w:ascii="Franklin Gothic Book" w:hAnsi="Franklin Gothic Book"/>
          <w:sz w:val="20"/>
          <w:szCs w:val="20"/>
        </w:rPr>
        <w:t>suspender, interromper, invalidar, encerrar ou revogar a RFP</w:t>
      </w:r>
      <w:r w:rsidRPr="000B711A">
        <w:rPr>
          <w:rFonts w:ascii="Franklin Gothic Book" w:hAnsi="Franklin Gothic Book" w:cstheme="minorHAnsi"/>
          <w:sz w:val="20"/>
          <w:szCs w:val="20"/>
        </w:rPr>
        <w:t>, sem que caiba aos Proponentes indenização e/ou ressarcimento de qualquer espécie e a qualquer título.</w:t>
      </w:r>
    </w:p>
    <w:p w14:paraId="54FE3A4A" w14:textId="77777777" w:rsidR="005C6BD0" w:rsidRPr="000B711A" w:rsidRDefault="005C6BD0" w:rsidP="002B610D">
      <w:pPr>
        <w:pStyle w:val="PargrafodaLista"/>
        <w:spacing w:after="0" w:line="300" w:lineRule="atLeast"/>
        <w:jc w:val="both"/>
        <w:rPr>
          <w:rFonts w:ascii="Franklin Gothic Book" w:hAnsi="Franklin Gothic Book" w:cstheme="minorHAnsi"/>
          <w:sz w:val="20"/>
          <w:szCs w:val="20"/>
        </w:rPr>
      </w:pPr>
    </w:p>
    <w:p w14:paraId="37A853A9" w14:textId="77777777" w:rsidR="005C6BD0" w:rsidRPr="000B711A" w:rsidRDefault="005C6BD0" w:rsidP="002B610D">
      <w:pPr>
        <w:pStyle w:val="PargrafodaLista"/>
        <w:numPr>
          <w:ilvl w:val="1"/>
          <w:numId w:val="19"/>
        </w:numPr>
        <w:tabs>
          <w:tab w:val="left" w:pos="567"/>
        </w:tabs>
        <w:spacing w:after="0" w:line="300" w:lineRule="atLeast"/>
        <w:ind w:left="0" w:firstLine="0"/>
        <w:jc w:val="both"/>
        <w:rPr>
          <w:rFonts w:ascii="Franklin Gothic Book" w:hAnsi="Franklin Gothic Book"/>
          <w:sz w:val="20"/>
          <w:szCs w:val="20"/>
        </w:rPr>
      </w:pPr>
      <w:r w:rsidRPr="000B711A">
        <w:rPr>
          <w:rFonts w:ascii="Franklin Gothic Book" w:hAnsi="Franklin Gothic Book"/>
          <w:sz w:val="20"/>
          <w:szCs w:val="20"/>
        </w:rPr>
        <w:t>Será permitida a contratação de terceiros para a prestação dos serviços objeto da RFP, mediante autorização prévia da Contratante, porém a obrigação e responsabilidade pelos prazos e qualidade do serviço prestado será sempre da parte da Contratada, que deverá garantir que qualquer terceiro siga todas as regras determinadas pelas partes, observadas todas as disposições contratuais.</w:t>
      </w:r>
    </w:p>
    <w:p w14:paraId="6861B47E" w14:textId="77777777" w:rsidR="007E0A18" w:rsidRPr="000B711A" w:rsidRDefault="007E0A18" w:rsidP="002B610D">
      <w:pPr>
        <w:pStyle w:val="PargrafodaLista"/>
        <w:spacing w:after="0" w:line="300" w:lineRule="atLeast"/>
        <w:jc w:val="both"/>
        <w:rPr>
          <w:rFonts w:ascii="Franklin Gothic Book" w:hAnsi="Franklin Gothic Book"/>
          <w:sz w:val="20"/>
          <w:szCs w:val="20"/>
        </w:rPr>
      </w:pPr>
    </w:p>
    <w:p w14:paraId="4C1F1669" w14:textId="12BFECFA" w:rsidR="00FF793F" w:rsidRPr="000B711A" w:rsidRDefault="00AE24F0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/>
          <w:sz w:val="20"/>
          <w:szCs w:val="20"/>
        </w:rPr>
      </w:pPr>
      <w:r w:rsidRPr="000B711A">
        <w:rPr>
          <w:rFonts w:ascii="Franklin Gothic Book" w:hAnsi="Franklin Gothic Book" w:cs="Calibri Light"/>
          <w:sz w:val="20"/>
          <w:szCs w:val="20"/>
        </w:rPr>
        <w:t xml:space="preserve">8.9. </w:t>
      </w:r>
      <w:r w:rsidR="00FF793F" w:rsidRPr="000B711A">
        <w:rPr>
          <w:rFonts w:ascii="Franklin Gothic Book" w:hAnsi="Franklin Gothic Book" w:cs="Calibri Light"/>
          <w:sz w:val="20"/>
          <w:szCs w:val="20"/>
        </w:rPr>
        <w:t>Caso a Proponente tenha conhecimento de eventual conflito de interesses, deverá reportar na respectiva proposta (para avalição pela área de Compliance da EAF antes da contratação) ou declinar da presente RFP</w:t>
      </w:r>
    </w:p>
    <w:p w14:paraId="5FAB958E" w14:textId="77777777" w:rsidR="00FF793F" w:rsidRPr="000B711A" w:rsidRDefault="00FF793F" w:rsidP="002B610D">
      <w:pPr>
        <w:pStyle w:val="PargrafodaLista"/>
        <w:spacing w:after="0" w:line="300" w:lineRule="atLeast"/>
        <w:jc w:val="both"/>
        <w:rPr>
          <w:rFonts w:ascii="Franklin Gothic Book" w:hAnsi="Franklin Gothic Book"/>
          <w:sz w:val="20"/>
          <w:szCs w:val="20"/>
        </w:rPr>
      </w:pPr>
    </w:p>
    <w:p w14:paraId="54955980" w14:textId="6F432EA0" w:rsidR="00FF793F" w:rsidRPr="000B711A" w:rsidRDefault="00AE24F0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/>
          <w:sz w:val="20"/>
          <w:szCs w:val="20"/>
        </w:rPr>
      </w:pPr>
      <w:r w:rsidRPr="000B711A">
        <w:rPr>
          <w:rFonts w:ascii="Franklin Gothic Book" w:hAnsi="Franklin Gothic Book" w:cs="Calibri Light"/>
          <w:sz w:val="20"/>
          <w:szCs w:val="20"/>
        </w:rPr>
        <w:t xml:space="preserve">8.10. </w:t>
      </w:r>
      <w:r w:rsidR="00FF793F" w:rsidRPr="000B711A">
        <w:rPr>
          <w:rFonts w:ascii="Franklin Gothic Book" w:hAnsi="Franklin Gothic Book" w:cs="Calibri Light"/>
          <w:sz w:val="20"/>
          <w:szCs w:val="20"/>
        </w:rPr>
        <w:t>Ao participar da RFP, o(a) Proponente declara estar ciente de que:</w:t>
      </w:r>
    </w:p>
    <w:p w14:paraId="00977971" w14:textId="77777777" w:rsidR="00FF793F" w:rsidRPr="000B711A" w:rsidRDefault="00FF793F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 w:cs="Calibri Light"/>
          <w:sz w:val="20"/>
          <w:szCs w:val="20"/>
        </w:rPr>
      </w:pPr>
      <w:r w:rsidRPr="000B711A">
        <w:rPr>
          <w:rFonts w:ascii="Franklin Gothic Book" w:hAnsi="Franklin Gothic Book" w:cs="Calibri Light"/>
          <w:sz w:val="20"/>
          <w:szCs w:val="20"/>
        </w:rPr>
        <w:lastRenderedPageBreak/>
        <w:t>a) está de acordo com todos os termos e anexos da presente RFP;</w:t>
      </w:r>
    </w:p>
    <w:p w14:paraId="4E1A93C8" w14:textId="77777777" w:rsidR="00FF793F" w:rsidRPr="000B711A" w:rsidRDefault="00FF793F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 w:cs="Calibri Light"/>
          <w:sz w:val="20"/>
          <w:szCs w:val="20"/>
        </w:rPr>
      </w:pPr>
      <w:r w:rsidRPr="000B711A">
        <w:rPr>
          <w:rFonts w:ascii="Franklin Gothic Book" w:hAnsi="Franklin Gothic Book" w:cs="Calibri Light"/>
          <w:sz w:val="20"/>
          <w:szCs w:val="20"/>
        </w:rPr>
        <w:t>b) não possui direito adquirido à contratação, sendo facultado à EAF o exercício da prerrogativa de suspender, interromper, invalidar ou revogar a RFP;</w:t>
      </w:r>
    </w:p>
    <w:p w14:paraId="6CA42E2E" w14:textId="77777777" w:rsidR="00FF793F" w:rsidRPr="000B711A" w:rsidRDefault="00FF793F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 w:cs="Calibri Light"/>
          <w:sz w:val="20"/>
          <w:szCs w:val="20"/>
        </w:rPr>
      </w:pPr>
      <w:r w:rsidRPr="000B711A">
        <w:rPr>
          <w:rFonts w:ascii="Franklin Gothic Book" w:hAnsi="Franklin Gothic Book" w:cs="Calibri Light"/>
          <w:sz w:val="20"/>
          <w:szCs w:val="20"/>
        </w:rPr>
        <w:t>c) ainda que apresente a melhor proposta, não possui direito adquirido à contratação;</w:t>
      </w:r>
    </w:p>
    <w:p w14:paraId="718C8DCC" w14:textId="77777777" w:rsidR="00FF793F" w:rsidRPr="000B711A" w:rsidRDefault="00FF793F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 w:cs="Calibri Light"/>
          <w:sz w:val="20"/>
          <w:szCs w:val="20"/>
        </w:rPr>
      </w:pPr>
      <w:r w:rsidRPr="000B711A">
        <w:rPr>
          <w:rFonts w:ascii="Franklin Gothic Book" w:hAnsi="Franklin Gothic Book" w:cs="Calibri Light"/>
          <w:sz w:val="20"/>
          <w:szCs w:val="20"/>
        </w:rPr>
        <w:t>c) a inobservância de uma ou mais exigências aqui previstas, poderá ensejar sua desclassificação.</w:t>
      </w:r>
    </w:p>
    <w:p w14:paraId="1DCC4199" w14:textId="77777777" w:rsidR="0029796D" w:rsidRPr="000B711A" w:rsidRDefault="0029796D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 w:cstheme="minorHAnsi"/>
          <w:sz w:val="20"/>
          <w:szCs w:val="20"/>
        </w:rPr>
      </w:pPr>
    </w:p>
    <w:p w14:paraId="010D4FC9" w14:textId="7378A077" w:rsidR="00544A13" w:rsidRPr="000B711A" w:rsidRDefault="00544A13" w:rsidP="002B610D">
      <w:pPr>
        <w:pStyle w:val="PargrafodaLista"/>
        <w:widowControl w:val="0"/>
        <w:numPr>
          <w:ilvl w:val="0"/>
          <w:numId w:val="19"/>
        </w:numPr>
        <w:spacing w:after="0" w:line="300" w:lineRule="atLeast"/>
        <w:ind w:right="51"/>
        <w:jc w:val="both"/>
        <w:rPr>
          <w:rFonts w:ascii="Franklin Gothic Book" w:hAnsi="Franklin Gothic Book"/>
          <w:b/>
          <w:sz w:val="20"/>
          <w:szCs w:val="20"/>
        </w:rPr>
      </w:pPr>
      <w:r w:rsidRPr="000B711A">
        <w:rPr>
          <w:rFonts w:ascii="Franklin Gothic Book" w:hAnsi="Franklin Gothic Book"/>
          <w:b/>
          <w:sz w:val="20"/>
          <w:szCs w:val="20"/>
        </w:rPr>
        <w:t>PROPRIEDADE INTELECTUAL</w:t>
      </w:r>
    </w:p>
    <w:p w14:paraId="76BA900F" w14:textId="77777777" w:rsidR="00544A13" w:rsidRPr="000B711A" w:rsidRDefault="00544A13" w:rsidP="002B610D">
      <w:pPr>
        <w:widowControl w:val="0"/>
        <w:spacing w:after="0" w:line="300" w:lineRule="atLeast"/>
        <w:ind w:right="51"/>
        <w:jc w:val="both"/>
        <w:rPr>
          <w:rFonts w:ascii="Franklin Gothic Book" w:hAnsi="Franklin Gothic Book"/>
          <w:sz w:val="20"/>
          <w:szCs w:val="20"/>
        </w:rPr>
      </w:pPr>
    </w:p>
    <w:p w14:paraId="6E357893" w14:textId="63E4BDCC" w:rsidR="00544A13" w:rsidRPr="000B711A" w:rsidRDefault="00752557" w:rsidP="002B610D">
      <w:pPr>
        <w:widowControl w:val="0"/>
        <w:spacing w:after="0" w:line="300" w:lineRule="atLeast"/>
        <w:ind w:right="51"/>
        <w:jc w:val="both"/>
        <w:rPr>
          <w:rFonts w:ascii="Franklin Gothic Book" w:hAnsi="Franklin Gothic Book"/>
          <w:sz w:val="20"/>
          <w:szCs w:val="20"/>
        </w:rPr>
      </w:pPr>
      <w:r w:rsidRPr="000B711A">
        <w:rPr>
          <w:rFonts w:ascii="Franklin Gothic Book" w:hAnsi="Franklin Gothic Book"/>
          <w:sz w:val="20"/>
          <w:szCs w:val="20"/>
        </w:rPr>
        <w:t xml:space="preserve">9.1. </w:t>
      </w:r>
      <w:r w:rsidR="00544A13" w:rsidRPr="000B711A">
        <w:rPr>
          <w:rFonts w:ascii="Franklin Gothic Book" w:hAnsi="Franklin Gothic Book"/>
          <w:sz w:val="20"/>
          <w:szCs w:val="20"/>
        </w:rPr>
        <w:t xml:space="preserve">A Proponente reconhece que a EAF é a titular exclusiva de todos os direitos de propriedade intelectual oriundos dos Produtos, incluindo, mas sem limitação, os direitos autorais. Desta forma, a fabricação dos Produtos não lhe confere quaisquer direitos sobre </w:t>
      </w:r>
      <w:proofErr w:type="gramStart"/>
      <w:r w:rsidR="00544A13" w:rsidRPr="000B711A">
        <w:rPr>
          <w:rFonts w:ascii="Franklin Gothic Book" w:hAnsi="Franklin Gothic Book"/>
          <w:sz w:val="20"/>
          <w:szCs w:val="20"/>
        </w:rPr>
        <w:t>os mesmos</w:t>
      </w:r>
      <w:proofErr w:type="gramEnd"/>
      <w:r w:rsidR="00544A13" w:rsidRPr="000B711A">
        <w:rPr>
          <w:rFonts w:ascii="Franklin Gothic Book" w:hAnsi="Franklin Gothic Book"/>
          <w:sz w:val="20"/>
          <w:szCs w:val="20"/>
        </w:rPr>
        <w:t>, uma vez que os Produtos pertencem exclusivamente à EAF e apenas esta poderá dispor destes da forma que lhe convir.</w:t>
      </w:r>
    </w:p>
    <w:p w14:paraId="145F7ECA" w14:textId="77777777" w:rsidR="00544A13" w:rsidRPr="000B711A" w:rsidRDefault="00544A13" w:rsidP="002B610D">
      <w:pPr>
        <w:widowControl w:val="0"/>
        <w:spacing w:after="0" w:line="300" w:lineRule="atLeast"/>
        <w:ind w:right="51"/>
        <w:jc w:val="both"/>
        <w:rPr>
          <w:rFonts w:ascii="Franklin Gothic Book" w:hAnsi="Franklin Gothic Book"/>
          <w:sz w:val="20"/>
          <w:szCs w:val="20"/>
        </w:rPr>
      </w:pPr>
    </w:p>
    <w:p w14:paraId="2E8FC7B4" w14:textId="330188CE" w:rsidR="00544A13" w:rsidRPr="000B711A" w:rsidRDefault="00752557" w:rsidP="002B610D">
      <w:pPr>
        <w:widowControl w:val="0"/>
        <w:spacing w:after="0" w:line="300" w:lineRule="atLeast"/>
        <w:ind w:right="51"/>
        <w:jc w:val="both"/>
        <w:rPr>
          <w:rFonts w:ascii="Franklin Gothic Book" w:hAnsi="Franklin Gothic Book"/>
          <w:sz w:val="20"/>
          <w:szCs w:val="20"/>
        </w:rPr>
      </w:pPr>
      <w:r w:rsidRPr="000B711A">
        <w:rPr>
          <w:rFonts w:ascii="Franklin Gothic Book" w:hAnsi="Franklin Gothic Book"/>
          <w:sz w:val="20"/>
          <w:szCs w:val="20"/>
        </w:rPr>
        <w:t xml:space="preserve">9.2. </w:t>
      </w:r>
      <w:r w:rsidR="00544A13" w:rsidRPr="000B711A">
        <w:rPr>
          <w:rFonts w:ascii="Franklin Gothic Book" w:hAnsi="Franklin Gothic Book"/>
          <w:sz w:val="20"/>
          <w:szCs w:val="20"/>
        </w:rPr>
        <w:t>A Proponente expressamente cede e transfere, em favor da EAF, todo e qualquer direito relativo ou decorrente da fabricação dos Produtos, cabendo apenas à EAF utilizá-los ou cedê-los a terceiros, de acordo com a sua livre conveniência, sem a necessidade de qualquer pedido de aprovação ou pagamento adicional.</w:t>
      </w:r>
    </w:p>
    <w:p w14:paraId="5CED0055" w14:textId="77777777" w:rsidR="00544A13" w:rsidRPr="000B711A" w:rsidRDefault="00544A13" w:rsidP="002B610D">
      <w:pPr>
        <w:widowControl w:val="0"/>
        <w:spacing w:after="0" w:line="300" w:lineRule="atLeast"/>
        <w:ind w:right="51"/>
        <w:jc w:val="both"/>
        <w:rPr>
          <w:rFonts w:ascii="Franklin Gothic Book" w:hAnsi="Franklin Gothic Book"/>
          <w:sz w:val="20"/>
          <w:szCs w:val="20"/>
        </w:rPr>
      </w:pPr>
    </w:p>
    <w:p w14:paraId="0B32A2B6" w14:textId="1787D005" w:rsidR="00544A13" w:rsidRPr="000B711A" w:rsidRDefault="00752557" w:rsidP="002B610D">
      <w:pPr>
        <w:widowControl w:val="0"/>
        <w:spacing w:after="0" w:line="300" w:lineRule="atLeast"/>
        <w:ind w:right="51"/>
        <w:jc w:val="both"/>
        <w:rPr>
          <w:rFonts w:ascii="Franklin Gothic Book" w:hAnsi="Franklin Gothic Book"/>
          <w:sz w:val="20"/>
          <w:szCs w:val="20"/>
        </w:rPr>
      </w:pPr>
      <w:r w:rsidRPr="000B711A">
        <w:rPr>
          <w:rFonts w:ascii="Franklin Gothic Book" w:hAnsi="Franklin Gothic Book"/>
          <w:sz w:val="20"/>
          <w:szCs w:val="20"/>
        </w:rPr>
        <w:t xml:space="preserve">9.3. </w:t>
      </w:r>
      <w:r w:rsidR="00544A13" w:rsidRPr="000B711A">
        <w:rPr>
          <w:rFonts w:ascii="Franklin Gothic Book" w:hAnsi="Franklin Gothic Book"/>
          <w:sz w:val="20"/>
          <w:szCs w:val="20"/>
        </w:rPr>
        <w:t>As Partes reconhecem e concordam que a EAF não transfere à Proponente qualquer direito de propriedade intelectual relativos aos Produtos anteriormente detidos por ela.</w:t>
      </w:r>
    </w:p>
    <w:p w14:paraId="3098CDD3" w14:textId="77777777" w:rsidR="00544A13" w:rsidRPr="000B711A" w:rsidRDefault="00544A13" w:rsidP="002B610D">
      <w:pPr>
        <w:widowControl w:val="0"/>
        <w:spacing w:after="0" w:line="300" w:lineRule="atLeast"/>
        <w:ind w:right="51"/>
        <w:jc w:val="both"/>
        <w:rPr>
          <w:rFonts w:ascii="Franklin Gothic Book" w:hAnsi="Franklin Gothic Book"/>
          <w:sz w:val="20"/>
          <w:szCs w:val="20"/>
        </w:rPr>
      </w:pPr>
    </w:p>
    <w:p w14:paraId="711CE9D9" w14:textId="25F8FF12" w:rsidR="00544A13" w:rsidRPr="000B711A" w:rsidRDefault="0067106A" w:rsidP="002B610D">
      <w:pPr>
        <w:widowControl w:val="0"/>
        <w:spacing w:after="0" w:line="300" w:lineRule="atLeast"/>
        <w:ind w:right="51"/>
        <w:jc w:val="both"/>
        <w:rPr>
          <w:rFonts w:ascii="Franklin Gothic Book" w:hAnsi="Franklin Gothic Book"/>
          <w:sz w:val="20"/>
          <w:szCs w:val="20"/>
        </w:rPr>
      </w:pPr>
      <w:r w:rsidRPr="000B711A">
        <w:rPr>
          <w:rFonts w:ascii="Franklin Gothic Book" w:hAnsi="Franklin Gothic Book"/>
          <w:sz w:val="20"/>
          <w:szCs w:val="20"/>
        </w:rPr>
        <w:t xml:space="preserve">9.4. </w:t>
      </w:r>
      <w:r w:rsidR="00544A13" w:rsidRPr="000B711A">
        <w:rPr>
          <w:rFonts w:ascii="Franklin Gothic Book" w:hAnsi="Franklin Gothic Book"/>
          <w:sz w:val="20"/>
          <w:szCs w:val="20"/>
        </w:rPr>
        <w:t>Fica vedado à Proponente agir ou assumir obrigações de quaisquer naturezas em nome da EAF, a utilizar-se da marca e/ou nome e logotipo da EAF, ou ainda de valer-se de qualquer direito desta relacionado à propriedade intelectual, a menos que expressamente autorizada, por escrito, pela EAF.</w:t>
      </w:r>
    </w:p>
    <w:p w14:paraId="7D440DA2" w14:textId="77777777" w:rsidR="00544A13" w:rsidRPr="000B711A" w:rsidRDefault="00544A13" w:rsidP="002B610D">
      <w:pPr>
        <w:widowControl w:val="0"/>
        <w:spacing w:after="0" w:line="300" w:lineRule="atLeast"/>
        <w:ind w:right="51"/>
        <w:jc w:val="both"/>
        <w:rPr>
          <w:rFonts w:ascii="Franklin Gothic Book" w:hAnsi="Franklin Gothic Book"/>
          <w:sz w:val="20"/>
          <w:szCs w:val="20"/>
        </w:rPr>
      </w:pPr>
    </w:p>
    <w:p w14:paraId="36CBFDF5" w14:textId="5FE5A74E" w:rsidR="00544A13" w:rsidRPr="000B711A" w:rsidRDefault="0067106A" w:rsidP="002B610D">
      <w:pPr>
        <w:widowControl w:val="0"/>
        <w:spacing w:after="0" w:line="300" w:lineRule="atLeast"/>
        <w:ind w:right="51"/>
        <w:jc w:val="both"/>
        <w:rPr>
          <w:rFonts w:ascii="Franklin Gothic Book" w:hAnsi="Franklin Gothic Book"/>
          <w:sz w:val="20"/>
          <w:szCs w:val="20"/>
        </w:rPr>
      </w:pPr>
      <w:r w:rsidRPr="000B711A">
        <w:rPr>
          <w:rFonts w:ascii="Franklin Gothic Book" w:hAnsi="Franklin Gothic Book"/>
          <w:sz w:val="20"/>
          <w:szCs w:val="20"/>
        </w:rPr>
        <w:t xml:space="preserve">9.5 </w:t>
      </w:r>
      <w:r w:rsidR="00544A13" w:rsidRPr="000B711A">
        <w:rPr>
          <w:rFonts w:ascii="Franklin Gothic Book" w:hAnsi="Franklin Gothic Book"/>
          <w:sz w:val="20"/>
          <w:szCs w:val="20"/>
        </w:rPr>
        <w:t>A Proponente garante à EAF os Produtos contra qualquer ônus, garantia ou direito de terceiro que possa impedir ou prejudicar a posse e o uso pela EAF, bem como que seu uso não viola direitos de propriedade intelectual de terceiros e que o uso dos Produtos não demanda qualquer licença de uso de alguma propriedade intelectual da Contratada ou de terceiros, seja de patente, desenho industrial, software ou outro direito. Caso a Contratada descumpra essa garantia, caberá exclusivamente a ela assegurar à EAF que a ela terá a licença de uso dessa propriedade intelectual, durante todo o período de vida útil dos Produtos, sem prejuízo dos direitos da EAF e decorrentes do inadimplemento contratual.</w:t>
      </w:r>
    </w:p>
    <w:p w14:paraId="1FAC3E72" w14:textId="3B6704D6" w:rsidR="008572C3" w:rsidRPr="000B711A" w:rsidRDefault="008572C3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 w:cstheme="minorHAnsi"/>
          <w:sz w:val="20"/>
          <w:szCs w:val="20"/>
        </w:rPr>
      </w:pPr>
    </w:p>
    <w:p w14:paraId="3F0E1D37" w14:textId="0BB54740" w:rsidR="00544A13" w:rsidRPr="000B711A" w:rsidRDefault="00752557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/>
          <w:sz w:val="20"/>
          <w:szCs w:val="20"/>
        </w:rPr>
      </w:pPr>
      <w:r w:rsidRPr="000B711A">
        <w:rPr>
          <w:rFonts w:ascii="Franklin Gothic Book" w:hAnsi="Franklin Gothic Book"/>
          <w:sz w:val="20"/>
          <w:szCs w:val="20"/>
        </w:rPr>
        <w:t>9.</w:t>
      </w:r>
      <w:r w:rsidR="0067106A" w:rsidRPr="000B711A">
        <w:rPr>
          <w:rFonts w:ascii="Franklin Gothic Book" w:hAnsi="Franklin Gothic Book"/>
          <w:sz w:val="20"/>
          <w:szCs w:val="20"/>
        </w:rPr>
        <w:t>6</w:t>
      </w:r>
      <w:r w:rsidRPr="000B711A">
        <w:rPr>
          <w:rFonts w:ascii="Franklin Gothic Book" w:hAnsi="Franklin Gothic Book"/>
          <w:sz w:val="20"/>
          <w:szCs w:val="20"/>
        </w:rPr>
        <w:t xml:space="preserve">. </w:t>
      </w:r>
      <w:r w:rsidR="00544A13" w:rsidRPr="000B711A">
        <w:rPr>
          <w:rFonts w:ascii="Franklin Gothic Book" w:hAnsi="Franklin Gothic Book"/>
          <w:sz w:val="20"/>
          <w:szCs w:val="20"/>
        </w:rPr>
        <w:t>Garantir que os direitos de propriedade intelectual e direitos autorais sobre os diversos pacotes de trabalhos produzidos ao longo do Contrato pertençam à EAF e sua sucessora, incluindo toda a documentação preparada e submetida aos órgãos e entidades envolvidas, informações solicitadas, pareceres, modelos de dados coletados e apresentados, bases de dados utilizadas, justificando os casos em que isto não se aplicar, parcial ou totalmente.</w:t>
      </w:r>
    </w:p>
    <w:p w14:paraId="1C27D474" w14:textId="77777777" w:rsidR="00544A13" w:rsidRPr="000B711A" w:rsidRDefault="00544A13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 w:cstheme="minorHAnsi"/>
          <w:sz w:val="20"/>
          <w:szCs w:val="20"/>
        </w:rPr>
      </w:pPr>
    </w:p>
    <w:p w14:paraId="308E98E6" w14:textId="1902066C" w:rsidR="003B67D5" w:rsidRPr="000B711A" w:rsidRDefault="003B67D5" w:rsidP="002B610D">
      <w:pPr>
        <w:pStyle w:val="PargrafodaLista"/>
        <w:numPr>
          <w:ilvl w:val="0"/>
          <w:numId w:val="19"/>
        </w:numPr>
        <w:spacing w:after="0" w:line="300" w:lineRule="atLeast"/>
        <w:jc w:val="both"/>
        <w:rPr>
          <w:rFonts w:ascii="Franklin Gothic Book" w:hAnsi="Franklin Gothic Book"/>
          <w:b/>
          <w:bCs/>
          <w:sz w:val="20"/>
          <w:szCs w:val="20"/>
        </w:rPr>
      </w:pPr>
      <w:r w:rsidRPr="000B711A">
        <w:rPr>
          <w:rFonts w:ascii="Franklin Gothic Book" w:hAnsi="Franklin Gothic Book"/>
          <w:b/>
          <w:bCs/>
          <w:sz w:val="20"/>
          <w:szCs w:val="20"/>
        </w:rPr>
        <w:t>LEI GERAL DE PROTEÇÃO DE DADOS PESSOAIS</w:t>
      </w:r>
    </w:p>
    <w:p w14:paraId="1F7469CB" w14:textId="77777777" w:rsidR="002B610D" w:rsidRPr="000B711A" w:rsidRDefault="002B610D" w:rsidP="002B610D">
      <w:pPr>
        <w:pStyle w:val="PargrafodaLista"/>
        <w:spacing w:after="0" w:line="300" w:lineRule="atLeast"/>
        <w:ind w:left="360"/>
        <w:jc w:val="both"/>
        <w:rPr>
          <w:rFonts w:ascii="Franklin Gothic Book" w:hAnsi="Franklin Gothic Book"/>
          <w:b/>
          <w:bCs/>
          <w:sz w:val="20"/>
          <w:szCs w:val="20"/>
        </w:rPr>
      </w:pPr>
    </w:p>
    <w:p w14:paraId="698C7310" w14:textId="4934A9A5" w:rsidR="003B67D5" w:rsidRPr="000B711A" w:rsidRDefault="0067106A" w:rsidP="002B610D">
      <w:pPr>
        <w:spacing w:after="0" w:line="300" w:lineRule="atLeast"/>
        <w:jc w:val="both"/>
        <w:rPr>
          <w:rFonts w:ascii="Franklin Gothic Book" w:hAnsi="Franklin Gothic Book"/>
          <w:sz w:val="20"/>
          <w:szCs w:val="20"/>
        </w:rPr>
      </w:pPr>
      <w:r w:rsidRPr="000B711A">
        <w:rPr>
          <w:rFonts w:ascii="Franklin Gothic Book" w:hAnsi="Franklin Gothic Book"/>
          <w:sz w:val="20"/>
          <w:szCs w:val="20"/>
        </w:rPr>
        <w:t xml:space="preserve">10.1. </w:t>
      </w:r>
      <w:r w:rsidR="003B67D5" w:rsidRPr="000B711A">
        <w:rPr>
          <w:rFonts w:ascii="Franklin Gothic Book" w:hAnsi="Franklin Gothic Book"/>
          <w:sz w:val="20"/>
          <w:szCs w:val="20"/>
        </w:rPr>
        <w:t xml:space="preserve">A Proponente deverá possuir política apropriada de proteção de dados em conformidade com as leis aplicáveis, incluindo a Lei Geral de Proteção de dados Pessoais (Lei 13.709/2018) e assegurar que toda a informação </w:t>
      </w:r>
      <w:r w:rsidR="00EB0785" w:rsidRPr="000B711A">
        <w:rPr>
          <w:rFonts w:ascii="Franklin Gothic Book" w:hAnsi="Franklin Gothic Book"/>
          <w:sz w:val="20"/>
          <w:szCs w:val="20"/>
        </w:rPr>
        <w:t>pessoal</w:t>
      </w:r>
      <w:r w:rsidR="003B67D5" w:rsidRPr="000B711A">
        <w:rPr>
          <w:rFonts w:ascii="Franklin Gothic Book" w:hAnsi="Franklin Gothic Book"/>
          <w:sz w:val="20"/>
          <w:szCs w:val="20"/>
        </w:rPr>
        <w:t xml:space="preserve"> coletada </w:t>
      </w:r>
      <w:r w:rsidR="00EB0785" w:rsidRPr="000B711A">
        <w:rPr>
          <w:rFonts w:ascii="Franklin Gothic Book" w:hAnsi="Franklin Gothic Book"/>
          <w:sz w:val="20"/>
          <w:szCs w:val="20"/>
        </w:rPr>
        <w:t>seja devidamente tratada</w:t>
      </w:r>
      <w:r w:rsidR="003B67D5" w:rsidRPr="000B711A">
        <w:rPr>
          <w:rFonts w:ascii="Franklin Gothic Book" w:hAnsi="Franklin Gothic Book"/>
          <w:sz w:val="20"/>
          <w:szCs w:val="20"/>
        </w:rPr>
        <w:t>.</w:t>
      </w:r>
    </w:p>
    <w:p w14:paraId="4C271FE7" w14:textId="77777777" w:rsidR="003B67D5" w:rsidRPr="000B711A" w:rsidRDefault="003B67D5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 w:cs="Arial"/>
          <w:sz w:val="20"/>
          <w:szCs w:val="20"/>
        </w:rPr>
      </w:pPr>
    </w:p>
    <w:p w14:paraId="30FD926A" w14:textId="77A0A394" w:rsidR="00965010" w:rsidRPr="000B711A" w:rsidRDefault="00965010" w:rsidP="002B610D">
      <w:pPr>
        <w:pStyle w:val="PargrafodaLista"/>
        <w:numPr>
          <w:ilvl w:val="0"/>
          <w:numId w:val="19"/>
        </w:numPr>
        <w:autoSpaceDE w:val="0"/>
        <w:autoSpaceDN w:val="0"/>
        <w:adjustRightInd w:val="0"/>
        <w:spacing w:after="0" w:line="300" w:lineRule="atLeast"/>
        <w:jc w:val="both"/>
        <w:rPr>
          <w:rFonts w:ascii="Franklin Gothic Book" w:hAnsi="Franklin Gothic Book" w:cstheme="minorHAnsi"/>
          <w:b/>
          <w:bCs/>
          <w:sz w:val="20"/>
          <w:szCs w:val="20"/>
        </w:rPr>
      </w:pPr>
      <w:r w:rsidRPr="000B711A">
        <w:rPr>
          <w:rFonts w:ascii="Franklin Gothic Book" w:hAnsi="Franklin Gothic Book" w:cstheme="minorHAnsi"/>
          <w:b/>
          <w:bCs/>
          <w:sz w:val="20"/>
          <w:szCs w:val="20"/>
        </w:rPr>
        <w:t>AVALIAÇÃO DE PROPOSTAS</w:t>
      </w:r>
    </w:p>
    <w:p w14:paraId="5F55A190" w14:textId="77777777" w:rsidR="002B610D" w:rsidRPr="000B711A" w:rsidRDefault="002B610D" w:rsidP="002B610D">
      <w:pPr>
        <w:pStyle w:val="PargrafodaLista"/>
        <w:autoSpaceDE w:val="0"/>
        <w:autoSpaceDN w:val="0"/>
        <w:adjustRightInd w:val="0"/>
        <w:spacing w:after="0" w:line="300" w:lineRule="atLeast"/>
        <w:ind w:left="360"/>
        <w:jc w:val="both"/>
        <w:rPr>
          <w:rFonts w:ascii="Franklin Gothic Book" w:hAnsi="Franklin Gothic Book" w:cstheme="minorHAnsi"/>
          <w:b/>
          <w:bCs/>
          <w:sz w:val="20"/>
          <w:szCs w:val="20"/>
        </w:rPr>
      </w:pPr>
    </w:p>
    <w:p w14:paraId="6D71E285" w14:textId="261DF564" w:rsidR="00B9730B" w:rsidRPr="000B711A" w:rsidRDefault="00F6265C" w:rsidP="002B610D">
      <w:pPr>
        <w:autoSpaceDE w:val="0"/>
        <w:autoSpaceDN w:val="0"/>
        <w:adjustRightInd w:val="0"/>
        <w:spacing w:after="0" w:line="300" w:lineRule="atLeast"/>
        <w:jc w:val="both"/>
        <w:rPr>
          <w:rFonts w:ascii="Franklin Gothic Book" w:hAnsi="Franklin Gothic Book" w:cstheme="minorHAnsi"/>
          <w:sz w:val="20"/>
          <w:szCs w:val="20"/>
        </w:rPr>
      </w:pPr>
      <w:r w:rsidRPr="000B711A">
        <w:rPr>
          <w:rFonts w:ascii="Franklin Gothic Book" w:hAnsi="Franklin Gothic Book" w:cstheme="minorHAnsi"/>
          <w:sz w:val="20"/>
          <w:szCs w:val="20"/>
        </w:rPr>
        <w:t xml:space="preserve">11.1. </w:t>
      </w:r>
      <w:r w:rsidR="00965010" w:rsidRPr="000B711A">
        <w:rPr>
          <w:rFonts w:ascii="Franklin Gothic Book" w:hAnsi="Franklin Gothic Book" w:cstheme="minorHAnsi"/>
          <w:sz w:val="20"/>
          <w:szCs w:val="20"/>
        </w:rPr>
        <w:t xml:space="preserve">A análise da melhor proposta será feita considerando aspectos técnicos e de qualidade </w:t>
      </w:r>
      <w:r w:rsidR="005D4CAC" w:rsidRPr="000B711A">
        <w:rPr>
          <w:rFonts w:ascii="Franklin Gothic Book" w:hAnsi="Franklin Gothic Book" w:cstheme="minorHAnsi"/>
          <w:sz w:val="20"/>
          <w:szCs w:val="20"/>
        </w:rPr>
        <w:t>e</w:t>
      </w:r>
      <w:r w:rsidR="00965010" w:rsidRPr="000B711A">
        <w:rPr>
          <w:rFonts w:ascii="Franklin Gothic Book" w:hAnsi="Franklin Gothic Book" w:cstheme="minorHAnsi"/>
          <w:sz w:val="20"/>
          <w:szCs w:val="20"/>
        </w:rPr>
        <w:t xml:space="preserve"> aspectos financeiros.</w:t>
      </w:r>
    </w:p>
    <w:p w14:paraId="4496821D" w14:textId="77777777" w:rsidR="002B610D" w:rsidRPr="000B711A" w:rsidRDefault="002B610D" w:rsidP="002B610D">
      <w:pPr>
        <w:autoSpaceDE w:val="0"/>
        <w:autoSpaceDN w:val="0"/>
        <w:adjustRightInd w:val="0"/>
        <w:spacing w:after="0" w:line="300" w:lineRule="atLeast"/>
        <w:jc w:val="both"/>
        <w:rPr>
          <w:rFonts w:ascii="Franklin Gothic Book" w:hAnsi="Franklin Gothic Book" w:cstheme="minorHAnsi"/>
          <w:sz w:val="20"/>
          <w:szCs w:val="20"/>
        </w:rPr>
      </w:pPr>
    </w:p>
    <w:p w14:paraId="24B28D3A" w14:textId="713E2006" w:rsidR="00041430" w:rsidRPr="000B711A" w:rsidRDefault="00F6265C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/>
          <w:sz w:val="20"/>
          <w:szCs w:val="20"/>
        </w:rPr>
      </w:pPr>
      <w:r w:rsidRPr="000B711A">
        <w:rPr>
          <w:rFonts w:ascii="Franklin Gothic Book" w:hAnsi="Franklin Gothic Book"/>
          <w:sz w:val="20"/>
          <w:szCs w:val="20"/>
        </w:rPr>
        <w:t xml:space="preserve">11.2. </w:t>
      </w:r>
      <w:r w:rsidR="00041430" w:rsidRPr="000B711A">
        <w:rPr>
          <w:rFonts w:ascii="Franklin Gothic Book" w:hAnsi="Franklin Gothic Book"/>
          <w:sz w:val="20"/>
          <w:szCs w:val="20"/>
        </w:rPr>
        <w:t>A tomada de decisão pela melhor proposta será efetuada pela área de Compras da EAF, após análise de custos e respectiva negociação, e validação da proposta técnica pela área gestora da Contratante.</w:t>
      </w:r>
    </w:p>
    <w:p w14:paraId="70E0B0BA" w14:textId="77777777" w:rsidR="00041430" w:rsidRPr="000B711A" w:rsidRDefault="00041430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/>
          <w:sz w:val="20"/>
          <w:szCs w:val="20"/>
        </w:rPr>
      </w:pPr>
    </w:p>
    <w:p w14:paraId="76E8B46C" w14:textId="5D25EF5A" w:rsidR="00041430" w:rsidRPr="000B711A" w:rsidRDefault="00F6265C" w:rsidP="002B610D">
      <w:pPr>
        <w:pStyle w:val="PargrafodaLista"/>
        <w:spacing w:after="0" w:line="300" w:lineRule="atLeast"/>
        <w:ind w:left="0"/>
        <w:jc w:val="both"/>
        <w:rPr>
          <w:rFonts w:ascii="Franklin Gothic Book" w:hAnsi="Franklin Gothic Book"/>
          <w:sz w:val="20"/>
          <w:szCs w:val="20"/>
        </w:rPr>
      </w:pPr>
      <w:r w:rsidRPr="000B711A">
        <w:rPr>
          <w:rFonts w:ascii="Franklin Gothic Book" w:hAnsi="Franklin Gothic Book"/>
          <w:sz w:val="20"/>
          <w:szCs w:val="20"/>
        </w:rPr>
        <w:t xml:space="preserve">11.3. </w:t>
      </w:r>
      <w:r w:rsidR="00041430" w:rsidRPr="000B711A">
        <w:rPr>
          <w:rFonts w:ascii="Franklin Gothic Book" w:hAnsi="Franklin Gothic Book"/>
          <w:sz w:val="20"/>
          <w:szCs w:val="20"/>
        </w:rPr>
        <w:t>A EAF poderá optar pela contratação da empresa participante que, a seu exclusivo critério, apresentar a melhor proposta, que pode não ser necessariamente a de menor preço.</w:t>
      </w:r>
    </w:p>
    <w:p w14:paraId="39A020FD" w14:textId="77777777" w:rsidR="00041430" w:rsidRPr="000B711A" w:rsidRDefault="00041430" w:rsidP="002B610D">
      <w:pPr>
        <w:autoSpaceDE w:val="0"/>
        <w:autoSpaceDN w:val="0"/>
        <w:adjustRightInd w:val="0"/>
        <w:spacing w:after="0" w:line="300" w:lineRule="atLeast"/>
        <w:jc w:val="both"/>
        <w:rPr>
          <w:rFonts w:ascii="Franklin Gothic Book" w:hAnsi="Franklin Gothic Book" w:cstheme="minorHAnsi"/>
          <w:sz w:val="20"/>
          <w:szCs w:val="20"/>
        </w:rPr>
      </w:pPr>
    </w:p>
    <w:p w14:paraId="2B48F2DB" w14:textId="39769334" w:rsidR="00B9730B" w:rsidRPr="000B711A" w:rsidRDefault="00CB7963" w:rsidP="002B610D">
      <w:pPr>
        <w:pStyle w:val="PargrafodaLista"/>
        <w:numPr>
          <w:ilvl w:val="0"/>
          <w:numId w:val="19"/>
        </w:numPr>
        <w:spacing w:after="0" w:line="300" w:lineRule="atLeast"/>
        <w:jc w:val="both"/>
        <w:rPr>
          <w:rFonts w:ascii="Franklin Gothic Book" w:hAnsi="Franklin Gothic Book" w:cstheme="minorHAnsi"/>
          <w:sz w:val="20"/>
          <w:szCs w:val="20"/>
        </w:rPr>
      </w:pPr>
      <w:r w:rsidRPr="000B711A">
        <w:rPr>
          <w:rFonts w:ascii="Franklin Gothic Book" w:hAnsi="Franklin Gothic Book" w:cstheme="minorHAnsi"/>
          <w:b/>
          <w:sz w:val="20"/>
          <w:szCs w:val="20"/>
        </w:rPr>
        <w:t>DATA PARA ENVIO DE DÚVIDAS SOBRE ESTE BRIEFING:</w:t>
      </w:r>
      <w:r w:rsidRPr="000B711A">
        <w:rPr>
          <w:rFonts w:ascii="Franklin Gothic Book" w:hAnsi="Franklin Gothic Book" w:cstheme="minorHAnsi"/>
          <w:sz w:val="20"/>
          <w:szCs w:val="20"/>
        </w:rPr>
        <w:t xml:space="preserve"> </w:t>
      </w:r>
    </w:p>
    <w:p w14:paraId="764255A5" w14:textId="77777777" w:rsidR="002B610D" w:rsidRPr="000B711A" w:rsidRDefault="002B610D" w:rsidP="002B610D">
      <w:pPr>
        <w:pStyle w:val="PargrafodaLista"/>
        <w:spacing w:after="0" w:line="300" w:lineRule="atLeast"/>
        <w:ind w:left="360"/>
        <w:jc w:val="both"/>
        <w:rPr>
          <w:rFonts w:ascii="Franklin Gothic Book" w:hAnsi="Franklin Gothic Book" w:cstheme="minorHAnsi"/>
          <w:sz w:val="20"/>
          <w:szCs w:val="20"/>
        </w:rPr>
      </w:pPr>
    </w:p>
    <w:p w14:paraId="6E1CFFBC" w14:textId="0F297CD2" w:rsidR="00B9730B" w:rsidRPr="000B711A" w:rsidRDefault="002B610D" w:rsidP="002B610D">
      <w:pPr>
        <w:spacing w:after="0" w:line="300" w:lineRule="atLeast"/>
        <w:jc w:val="both"/>
        <w:rPr>
          <w:rFonts w:ascii="Franklin Gothic Book" w:hAnsi="Franklin Gothic Book" w:cstheme="minorHAnsi"/>
          <w:sz w:val="20"/>
          <w:szCs w:val="20"/>
        </w:rPr>
      </w:pPr>
      <w:r w:rsidRPr="000B711A">
        <w:rPr>
          <w:rFonts w:ascii="Franklin Gothic Book" w:hAnsi="Franklin Gothic Book" w:cstheme="minorHAnsi"/>
          <w:sz w:val="20"/>
          <w:szCs w:val="20"/>
        </w:rPr>
        <w:t xml:space="preserve">12.1 </w:t>
      </w:r>
      <w:r w:rsidR="00B9730B" w:rsidRPr="000B711A">
        <w:rPr>
          <w:rFonts w:ascii="Franklin Gothic Book" w:hAnsi="Franklin Gothic Book" w:cstheme="minorHAnsi"/>
          <w:sz w:val="20"/>
          <w:szCs w:val="20"/>
        </w:rPr>
        <w:t>Será definida pela área de Compras da EAF</w:t>
      </w:r>
    </w:p>
    <w:p w14:paraId="4D2D83BA" w14:textId="77777777" w:rsidR="002B610D" w:rsidRPr="000B711A" w:rsidRDefault="002B610D" w:rsidP="002B610D">
      <w:pPr>
        <w:spacing w:after="0" w:line="300" w:lineRule="atLeast"/>
        <w:jc w:val="both"/>
        <w:rPr>
          <w:rFonts w:ascii="Franklin Gothic Book" w:hAnsi="Franklin Gothic Book" w:cstheme="minorHAnsi"/>
          <w:sz w:val="20"/>
          <w:szCs w:val="20"/>
        </w:rPr>
      </w:pPr>
    </w:p>
    <w:p w14:paraId="4789F00F" w14:textId="63B353EE" w:rsidR="00A114E7" w:rsidRPr="000B711A" w:rsidRDefault="00CB7963" w:rsidP="002B610D">
      <w:pPr>
        <w:pStyle w:val="PargrafodaLista"/>
        <w:numPr>
          <w:ilvl w:val="0"/>
          <w:numId w:val="19"/>
        </w:numPr>
        <w:spacing w:after="0" w:line="300" w:lineRule="atLeast"/>
        <w:jc w:val="both"/>
        <w:rPr>
          <w:rFonts w:ascii="Franklin Gothic Book" w:hAnsi="Franklin Gothic Book" w:cstheme="minorHAnsi"/>
          <w:sz w:val="20"/>
          <w:szCs w:val="20"/>
        </w:rPr>
      </w:pPr>
      <w:r w:rsidRPr="000B711A">
        <w:rPr>
          <w:rFonts w:ascii="Franklin Gothic Book" w:hAnsi="Franklin Gothic Book" w:cstheme="minorHAnsi"/>
          <w:b/>
          <w:sz w:val="20"/>
          <w:szCs w:val="20"/>
        </w:rPr>
        <w:t>DATA PARA ENTREGA DA PROPOSTA TÉCNICA E COMERCIAL:</w:t>
      </w:r>
      <w:r w:rsidRPr="000B711A">
        <w:rPr>
          <w:rFonts w:ascii="Franklin Gothic Book" w:hAnsi="Franklin Gothic Book" w:cstheme="minorHAnsi"/>
          <w:sz w:val="20"/>
          <w:szCs w:val="20"/>
        </w:rPr>
        <w:t xml:space="preserve"> </w:t>
      </w:r>
    </w:p>
    <w:p w14:paraId="7235904F" w14:textId="77777777" w:rsidR="002B610D" w:rsidRPr="000B711A" w:rsidRDefault="002B610D" w:rsidP="002B610D">
      <w:pPr>
        <w:pStyle w:val="PargrafodaLista"/>
        <w:spacing w:after="0" w:line="300" w:lineRule="atLeast"/>
        <w:ind w:left="360"/>
        <w:jc w:val="both"/>
        <w:rPr>
          <w:rFonts w:ascii="Franklin Gothic Book" w:hAnsi="Franklin Gothic Book" w:cstheme="minorHAnsi"/>
          <w:sz w:val="20"/>
          <w:szCs w:val="20"/>
        </w:rPr>
      </w:pPr>
    </w:p>
    <w:p w14:paraId="28D09169" w14:textId="240CEBEB" w:rsidR="00EA7860" w:rsidRPr="000B711A" w:rsidRDefault="00E229DE" w:rsidP="002B610D">
      <w:pPr>
        <w:autoSpaceDE w:val="0"/>
        <w:autoSpaceDN w:val="0"/>
        <w:adjustRightInd w:val="0"/>
        <w:spacing w:after="0" w:line="300" w:lineRule="atLeast"/>
        <w:jc w:val="both"/>
        <w:rPr>
          <w:rFonts w:ascii="Franklin Gothic Book" w:hAnsi="Franklin Gothic Book" w:cstheme="minorHAnsi"/>
          <w:sz w:val="20"/>
          <w:szCs w:val="20"/>
        </w:rPr>
      </w:pPr>
      <w:r w:rsidRPr="000B711A">
        <w:rPr>
          <w:rFonts w:ascii="Franklin Gothic Book" w:hAnsi="Franklin Gothic Book" w:cstheme="minorHAnsi"/>
          <w:sz w:val="20"/>
          <w:szCs w:val="20"/>
        </w:rPr>
        <w:t xml:space="preserve">13.1 </w:t>
      </w:r>
      <w:r w:rsidR="00662C50" w:rsidRPr="000B711A">
        <w:rPr>
          <w:rFonts w:ascii="Franklin Gothic Book" w:hAnsi="Franklin Gothic Book" w:cstheme="minorHAnsi"/>
          <w:sz w:val="20"/>
          <w:szCs w:val="20"/>
        </w:rPr>
        <w:t>A fim de que sua proposta seja considerada, a proposta técnica e comercial de</w:t>
      </w:r>
      <w:r w:rsidR="00EA7860" w:rsidRPr="000B711A">
        <w:rPr>
          <w:rFonts w:ascii="Franklin Gothic Book" w:hAnsi="Franklin Gothic Book" w:cstheme="minorHAnsi"/>
          <w:sz w:val="20"/>
          <w:szCs w:val="20"/>
        </w:rPr>
        <w:t>verá ser enviada exclusivamente para a área de Compras EAF (</w:t>
      </w:r>
      <w:hyperlink r:id="rId11" w:history="1">
        <w:r w:rsidR="00EA7860" w:rsidRPr="000B711A">
          <w:rPr>
            <w:rStyle w:val="Hyperlink"/>
            <w:rFonts w:ascii="Franklin Gothic Book" w:hAnsi="Franklin Gothic Book" w:cstheme="minorHAnsi"/>
            <w:color w:val="auto"/>
            <w:sz w:val="20"/>
            <w:szCs w:val="20"/>
          </w:rPr>
          <w:t>katia.bassi@sigaantenado.com.br</w:t>
        </w:r>
      </w:hyperlink>
      <w:r w:rsidR="00EA7860" w:rsidRPr="000B711A">
        <w:rPr>
          <w:rFonts w:ascii="Franklin Gothic Book" w:hAnsi="Franklin Gothic Book" w:cstheme="minorHAnsi"/>
          <w:sz w:val="20"/>
          <w:szCs w:val="20"/>
        </w:rPr>
        <w:t>)</w:t>
      </w:r>
    </w:p>
    <w:p w14:paraId="114C4CE9" w14:textId="77777777" w:rsidR="00036528" w:rsidRPr="000B711A" w:rsidRDefault="00036528" w:rsidP="002B610D">
      <w:pPr>
        <w:autoSpaceDE w:val="0"/>
        <w:autoSpaceDN w:val="0"/>
        <w:adjustRightInd w:val="0"/>
        <w:spacing w:after="0" w:line="300" w:lineRule="atLeast"/>
        <w:jc w:val="both"/>
        <w:rPr>
          <w:rFonts w:ascii="Franklin Gothic Book" w:hAnsi="Franklin Gothic Book" w:cstheme="minorHAnsi"/>
          <w:sz w:val="20"/>
          <w:szCs w:val="20"/>
        </w:rPr>
      </w:pPr>
    </w:p>
    <w:p w14:paraId="33D2AF30" w14:textId="7A83B8A1" w:rsidR="00B9730B" w:rsidRPr="000B711A" w:rsidRDefault="00E229DE" w:rsidP="002B610D">
      <w:pPr>
        <w:spacing w:after="0" w:line="300" w:lineRule="atLeast"/>
        <w:jc w:val="both"/>
        <w:rPr>
          <w:rFonts w:ascii="Franklin Gothic Book" w:hAnsi="Franklin Gothic Book" w:cstheme="minorHAnsi"/>
          <w:sz w:val="20"/>
          <w:szCs w:val="20"/>
        </w:rPr>
      </w:pPr>
      <w:r w:rsidRPr="000B711A">
        <w:rPr>
          <w:rFonts w:ascii="Franklin Gothic Book" w:hAnsi="Franklin Gothic Book" w:cstheme="minorHAnsi"/>
          <w:sz w:val="20"/>
          <w:szCs w:val="20"/>
        </w:rPr>
        <w:t xml:space="preserve">13.2 </w:t>
      </w:r>
      <w:r w:rsidR="00EA7860" w:rsidRPr="000B711A">
        <w:rPr>
          <w:rFonts w:ascii="Franklin Gothic Book" w:hAnsi="Franklin Gothic Book" w:cstheme="minorHAnsi"/>
          <w:sz w:val="20"/>
          <w:szCs w:val="20"/>
        </w:rPr>
        <w:t>A data será definida pela área de Compras da EAF.</w:t>
      </w:r>
    </w:p>
    <w:p w14:paraId="29964BC8" w14:textId="77777777" w:rsidR="00036528" w:rsidRPr="000B711A" w:rsidRDefault="00036528" w:rsidP="002B610D">
      <w:pPr>
        <w:spacing w:after="0" w:line="300" w:lineRule="atLeast"/>
        <w:jc w:val="both"/>
        <w:rPr>
          <w:rFonts w:ascii="Franklin Gothic Book" w:hAnsi="Franklin Gothic Book" w:cstheme="minorHAnsi"/>
          <w:sz w:val="20"/>
          <w:szCs w:val="20"/>
        </w:rPr>
      </w:pPr>
    </w:p>
    <w:p w14:paraId="31DCC9C2" w14:textId="34BB2226" w:rsidR="00580A55" w:rsidRPr="000B711A" w:rsidRDefault="00E229DE" w:rsidP="002B610D">
      <w:pPr>
        <w:tabs>
          <w:tab w:val="left" w:pos="567"/>
        </w:tabs>
        <w:spacing w:after="0" w:line="300" w:lineRule="atLeast"/>
        <w:jc w:val="both"/>
        <w:rPr>
          <w:rFonts w:ascii="Franklin Gothic Book" w:hAnsi="Franklin Gothic Book" w:cstheme="minorHAnsi"/>
          <w:sz w:val="20"/>
          <w:szCs w:val="20"/>
        </w:rPr>
      </w:pPr>
      <w:r w:rsidRPr="000B711A">
        <w:rPr>
          <w:rFonts w:ascii="Franklin Gothic Book" w:hAnsi="Franklin Gothic Book" w:cstheme="minorHAnsi"/>
          <w:sz w:val="20"/>
          <w:szCs w:val="20"/>
        </w:rPr>
        <w:t xml:space="preserve">13.3 </w:t>
      </w:r>
      <w:r w:rsidR="00580A55" w:rsidRPr="000B711A">
        <w:rPr>
          <w:rFonts w:ascii="Franklin Gothic Book" w:hAnsi="Franklin Gothic Book" w:cstheme="minorHAnsi"/>
          <w:sz w:val="20"/>
          <w:szCs w:val="20"/>
        </w:rPr>
        <w:t xml:space="preserve">Para que sua oferta seja considerada, as propostas técnica e comercial deverão ser enviadas </w:t>
      </w:r>
      <w:r w:rsidRPr="000B711A">
        <w:rPr>
          <w:rFonts w:ascii="Franklin Gothic Book" w:hAnsi="Franklin Gothic Book" w:cstheme="minorHAnsi"/>
          <w:sz w:val="20"/>
          <w:szCs w:val="20"/>
        </w:rPr>
        <w:t>até a(s)</w:t>
      </w:r>
      <w:r w:rsidR="00580A55" w:rsidRPr="000B711A">
        <w:rPr>
          <w:rFonts w:ascii="Franklin Gothic Book" w:hAnsi="Franklin Gothic Book" w:cstheme="minorHAnsi"/>
          <w:sz w:val="20"/>
          <w:szCs w:val="20"/>
        </w:rPr>
        <w:t xml:space="preserve"> data</w:t>
      </w:r>
      <w:r w:rsidRPr="000B711A">
        <w:rPr>
          <w:rFonts w:ascii="Franklin Gothic Book" w:hAnsi="Franklin Gothic Book" w:cstheme="minorHAnsi"/>
          <w:sz w:val="20"/>
          <w:szCs w:val="20"/>
        </w:rPr>
        <w:t>(s)</w:t>
      </w:r>
      <w:r w:rsidR="00580A55" w:rsidRPr="000B711A">
        <w:rPr>
          <w:rFonts w:ascii="Franklin Gothic Book" w:hAnsi="Franklin Gothic Book" w:cstheme="minorHAnsi"/>
          <w:sz w:val="20"/>
          <w:szCs w:val="20"/>
        </w:rPr>
        <w:t xml:space="preserve"> </w:t>
      </w:r>
      <w:r w:rsidRPr="000B711A">
        <w:rPr>
          <w:rFonts w:ascii="Franklin Gothic Book" w:hAnsi="Franklin Gothic Book" w:cstheme="minorHAnsi"/>
          <w:sz w:val="20"/>
          <w:szCs w:val="20"/>
        </w:rPr>
        <w:t>informada(s) pela área de Compras da EAF</w:t>
      </w:r>
      <w:r w:rsidR="00580A55" w:rsidRPr="000B711A">
        <w:rPr>
          <w:rFonts w:ascii="Franklin Gothic Book" w:hAnsi="Franklin Gothic Book" w:cstheme="minorHAnsi"/>
          <w:sz w:val="20"/>
          <w:szCs w:val="20"/>
        </w:rPr>
        <w:t xml:space="preserve">. </w:t>
      </w:r>
    </w:p>
    <w:p w14:paraId="627FB1BE" w14:textId="77777777" w:rsidR="00036528" w:rsidRPr="000B711A" w:rsidRDefault="00036528" w:rsidP="002B610D">
      <w:pPr>
        <w:tabs>
          <w:tab w:val="left" w:pos="567"/>
        </w:tabs>
        <w:spacing w:after="0" w:line="300" w:lineRule="atLeast"/>
        <w:jc w:val="both"/>
        <w:rPr>
          <w:rFonts w:ascii="Franklin Gothic Book" w:hAnsi="Franklin Gothic Book" w:cstheme="minorHAnsi"/>
          <w:sz w:val="20"/>
          <w:szCs w:val="20"/>
        </w:rPr>
      </w:pPr>
    </w:p>
    <w:p w14:paraId="7E34F12A" w14:textId="5E2D89E4" w:rsidR="00580A55" w:rsidRPr="000B711A" w:rsidRDefault="00E229DE" w:rsidP="002B610D">
      <w:pPr>
        <w:tabs>
          <w:tab w:val="left" w:pos="567"/>
        </w:tabs>
        <w:spacing w:after="0" w:line="300" w:lineRule="atLeast"/>
        <w:jc w:val="both"/>
        <w:rPr>
          <w:rFonts w:ascii="Franklin Gothic Book" w:hAnsi="Franklin Gothic Book" w:cstheme="minorHAnsi"/>
          <w:sz w:val="20"/>
          <w:szCs w:val="20"/>
        </w:rPr>
      </w:pPr>
      <w:r w:rsidRPr="000B711A">
        <w:rPr>
          <w:rFonts w:ascii="Franklin Gothic Book" w:hAnsi="Franklin Gothic Book" w:cstheme="minorHAnsi"/>
          <w:sz w:val="20"/>
          <w:szCs w:val="20"/>
        </w:rPr>
        <w:t xml:space="preserve">13.4 </w:t>
      </w:r>
      <w:r w:rsidR="00580A55" w:rsidRPr="000B711A">
        <w:rPr>
          <w:rFonts w:ascii="Franklin Gothic Book" w:hAnsi="Franklin Gothic Book" w:cstheme="minorHAnsi"/>
          <w:sz w:val="20"/>
          <w:szCs w:val="20"/>
        </w:rPr>
        <w:t>Propostas recebidas fora do prazo solicitado podem ser desconsideradas pela EAF.</w:t>
      </w:r>
    </w:p>
    <w:p w14:paraId="75073DDA" w14:textId="77777777" w:rsidR="00580A55" w:rsidRDefault="00580A55" w:rsidP="002B610D">
      <w:pPr>
        <w:spacing w:after="0" w:line="300" w:lineRule="atLeast"/>
        <w:jc w:val="both"/>
        <w:rPr>
          <w:rFonts w:ascii="Franklin Gothic Book" w:hAnsi="Franklin Gothic Book" w:cstheme="minorHAnsi"/>
          <w:sz w:val="20"/>
          <w:szCs w:val="20"/>
        </w:rPr>
      </w:pPr>
    </w:p>
    <w:p w14:paraId="18BBD680" w14:textId="77777777" w:rsidR="00317623" w:rsidRDefault="00317623" w:rsidP="002B610D">
      <w:pPr>
        <w:spacing w:after="0" w:line="300" w:lineRule="atLeast"/>
        <w:jc w:val="both"/>
        <w:rPr>
          <w:rFonts w:ascii="Franklin Gothic Book" w:hAnsi="Franklin Gothic Book" w:cstheme="minorHAnsi"/>
          <w:sz w:val="20"/>
          <w:szCs w:val="20"/>
        </w:rPr>
      </w:pPr>
    </w:p>
    <w:p w14:paraId="775D80AF" w14:textId="77777777" w:rsidR="00317623" w:rsidRDefault="00317623" w:rsidP="002B610D">
      <w:pPr>
        <w:spacing w:after="0" w:line="300" w:lineRule="atLeast"/>
        <w:jc w:val="both"/>
        <w:rPr>
          <w:rFonts w:ascii="Franklin Gothic Book" w:hAnsi="Franklin Gothic Book" w:cstheme="minorHAnsi"/>
          <w:sz w:val="20"/>
          <w:szCs w:val="20"/>
        </w:rPr>
      </w:pPr>
    </w:p>
    <w:p w14:paraId="07883E8C" w14:textId="77777777" w:rsidR="00317623" w:rsidRDefault="00317623" w:rsidP="002B610D">
      <w:pPr>
        <w:spacing w:after="0" w:line="300" w:lineRule="atLeast"/>
        <w:jc w:val="both"/>
        <w:rPr>
          <w:rFonts w:ascii="Franklin Gothic Book" w:hAnsi="Franklin Gothic Book" w:cstheme="minorHAnsi"/>
          <w:sz w:val="20"/>
          <w:szCs w:val="20"/>
        </w:rPr>
      </w:pPr>
    </w:p>
    <w:p w14:paraId="39C2E393" w14:textId="77777777" w:rsidR="00317623" w:rsidRDefault="00317623" w:rsidP="002B610D">
      <w:pPr>
        <w:spacing w:after="0" w:line="300" w:lineRule="atLeast"/>
        <w:jc w:val="both"/>
        <w:rPr>
          <w:rFonts w:ascii="Franklin Gothic Book" w:hAnsi="Franklin Gothic Book" w:cstheme="minorHAnsi"/>
          <w:sz w:val="20"/>
          <w:szCs w:val="20"/>
        </w:rPr>
      </w:pPr>
    </w:p>
    <w:p w14:paraId="3E4722BD" w14:textId="77777777" w:rsidR="00317623" w:rsidRDefault="00317623" w:rsidP="002B610D">
      <w:pPr>
        <w:spacing w:after="0" w:line="300" w:lineRule="atLeast"/>
        <w:jc w:val="both"/>
        <w:rPr>
          <w:rFonts w:ascii="Franklin Gothic Book" w:hAnsi="Franklin Gothic Book" w:cstheme="minorHAnsi"/>
          <w:sz w:val="20"/>
          <w:szCs w:val="20"/>
        </w:rPr>
      </w:pPr>
    </w:p>
    <w:p w14:paraId="5A9CB02F" w14:textId="77777777" w:rsidR="00317623" w:rsidRDefault="00317623" w:rsidP="002B610D">
      <w:pPr>
        <w:spacing w:after="0" w:line="300" w:lineRule="atLeast"/>
        <w:jc w:val="both"/>
        <w:rPr>
          <w:rFonts w:ascii="Franklin Gothic Book" w:hAnsi="Franklin Gothic Book" w:cstheme="minorHAnsi"/>
          <w:sz w:val="20"/>
          <w:szCs w:val="20"/>
        </w:rPr>
      </w:pPr>
    </w:p>
    <w:p w14:paraId="099976C7" w14:textId="77777777" w:rsidR="00317623" w:rsidRDefault="00317623" w:rsidP="002B610D">
      <w:pPr>
        <w:spacing w:after="0" w:line="300" w:lineRule="atLeast"/>
        <w:jc w:val="both"/>
        <w:rPr>
          <w:rFonts w:ascii="Franklin Gothic Book" w:hAnsi="Franklin Gothic Book" w:cstheme="minorHAnsi"/>
          <w:sz w:val="20"/>
          <w:szCs w:val="20"/>
        </w:rPr>
      </w:pPr>
    </w:p>
    <w:p w14:paraId="27ABBD1D" w14:textId="77777777" w:rsidR="00317623" w:rsidRDefault="00317623" w:rsidP="002B610D">
      <w:pPr>
        <w:spacing w:after="0" w:line="300" w:lineRule="atLeast"/>
        <w:jc w:val="both"/>
        <w:rPr>
          <w:rFonts w:ascii="Franklin Gothic Book" w:hAnsi="Franklin Gothic Book" w:cstheme="minorHAnsi"/>
          <w:sz w:val="20"/>
          <w:szCs w:val="20"/>
        </w:rPr>
      </w:pPr>
    </w:p>
    <w:p w14:paraId="6D5E0F21" w14:textId="77777777" w:rsidR="00317623" w:rsidRDefault="00317623" w:rsidP="002B610D">
      <w:pPr>
        <w:spacing w:after="0" w:line="300" w:lineRule="atLeast"/>
        <w:jc w:val="both"/>
        <w:rPr>
          <w:rFonts w:ascii="Franklin Gothic Book" w:hAnsi="Franklin Gothic Book" w:cstheme="minorHAnsi"/>
          <w:sz w:val="20"/>
          <w:szCs w:val="20"/>
        </w:rPr>
      </w:pPr>
    </w:p>
    <w:p w14:paraId="16C90739" w14:textId="77777777" w:rsidR="00317623" w:rsidRPr="000B711A" w:rsidRDefault="00317623" w:rsidP="002B610D">
      <w:pPr>
        <w:spacing w:after="0" w:line="300" w:lineRule="atLeast"/>
        <w:jc w:val="both"/>
        <w:rPr>
          <w:rFonts w:ascii="Franklin Gothic Book" w:hAnsi="Franklin Gothic Book" w:cstheme="minorHAnsi"/>
          <w:sz w:val="20"/>
          <w:szCs w:val="20"/>
        </w:rPr>
      </w:pPr>
    </w:p>
    <w:p w14:paraId="5E0B525F" w14:textId="36FF2C84" w:rsidR="00A114E7" w:rsidRPr="001D0251" w:rsidRDefault="00A114E7" w:rsidP="002B610D">
      <w:pPr>
        <w:pStyle w:val="PargrafodaLista"/>
        <w:numPr>
          <w:ilvl w:val="0"/>
          <w:numId w:val="19"/>
        </w:numPr>
        <w:spacing w:after="0" w:line="300" w:lineRule="atLeast"/>
        <w:jc w:val="both"/>
        <w:rPr>
          <w:rFonts w:ascii="Franklin Gothic Book" w:hAnsi="Franklin Gothic Book" w:cstheme="minorHAnsi"/>
          <w:b/>
          <w:bCs/>
          <w:sz w:val="20"/>
          <w:szCs w:val="20"/>
          <w:highlight w:val="yellow"/>
        </w:rPr>
      </w:pPr>
      <w:r w:rsidRPr="001D0251">
        <w:rPr>
          <w:rFonts w:ascii="Franklin Gothic Book" w:hAnsi="Franklin Gothic Book" w:cstheme="minorHAnsi"/>
          <w:b/>
          <w:bCs/>
          <w:sz w:val="20"/>
          <w:szCs w:val="20"/>
          <w:highlight w:val="yellow"/>
        </w:rPr>
        <w:t>GESTOR DO PROJETO / CONTRATO</w:t>
      </w:r>
    </w:p>
    <w:p w14:paraId="2737FF06" w14:textId="77777777" w:rsidR="00317623" w:rsidRPr="001D0251" w:rsidRDefault="00A114E7" w:rsidP="002B610D">
      <w:pPr>
        <w:spacing w:after="0" w:line="300" w:lineRule="atLeast"/>
        <w:jc w:val="both"/>
        <w:rPr>
          <w:rFonts w:ascii="Franklin Gothic Book" w:hAnsi="Franklin Gothic Book" w:cstheme="minorHAnsi"/>
          <w:bCs/>
          <w:sz w:val="20"/>
          <w:szCs w:val="20"/>
          <w:highlight w:val="yellow"/>
        </w:rPr>
      </w:pPr>
      <w:r w:rsidRPr="001D0251">
        <w:rPr>
          <w:rFonts w:ascii="Franklin Gothic Book" w:hAnsi="Franklin Gothic Book" w:cstheme="minorHAnsi"/>
          <w:bCs/>
          <w:sz w:val="20"/>
          <w:szCs w:val="20"/>
          <w:highlight w:val="yellow"/>
        </w:rPr>
        <w:t xml:space="preserve">Nome:  </w:t>
      </w:r>
      <w:r w:rsidR="00B9730B" w:rsidRPr="001D0251">
        <w:rPr>
          <w:rFonts w:ascii="Franklin Gothic Book" w:hAnsi="Franklin Gothic Book" w:cstheme="minorHAnsi"/>
          <w:bCs/>
          <w:sz w:val="20"/>
          <w:szCs w:val="20"/>
          <w:highlight w:val="yellow"/>
        </w:rPr>
        <w:t xml:space="preserve">André Ciasca </w:t>
      </w:r>
    </w:p>
    <w:p w14:paraId="42FD3A73" w14:textId="2A3F46D9" w:rsidR="00A114E7" w:rsidRPr="001D0251" w:rsidRDefault="00B9730B" w:rsidP="002B610D">
      <w:pPr>
        <w:spacing w:after="0" w:line="300" w:lineRule="atLeast"/>
        <w:jc w:val="both"/>
        <w:rPr>
          <w:rFonts w:ascii="Franklin Gothic Book" w:hAnsi="Franklin Gothic Book" w:cstheme="minorHAnsi"/>
          <w:bCs/>
          <w:sz w:val="20"/>
          <w:szCs w:val="20"/>
          <w:highlight w:val="yellow"/>
        </w:rPr>
      </w:pPr>
      <w:r w:rsidRPr="001D0251">
        <w:rPr>
          <w:rFonts w:ascii="Franklin Gothic Book" w:hAnsi="Franklin Gothic Book" w:cstheme="minorHAnsi"/>
          <w:bCs/>
          <w:sz w:val="20"/>
          <w:szCs w:val="20"/>
          <w:highlight w:val="yellow"/>
        </w:rPr>
        <w:t>Diretoria de Comunicação</w:t>
      </w:r>
    </w:p>
    <w:p w14:paraId="2C7FEEB6" w14:textId="77777777" w:rsidR="00B9730B" w:rsidRPr="000B711A" w:rsidRDefault="00B9730B" w:rsidP="002B610D">
      <w:pPr>
        <w:spacing w:after="0" w:line="300" w:lineRule="atLeast"/>
        <w:ind w:left="720"/>
        <w:jc w:val="both"/>
        <w:rPr>
          <w:rFonts w:ascii="Franklin Gothic Book" w:hAnsi="Franklin Gothic Book" w:cstheme="minorHAnsi"/>
          <w:b/>
          <w:bCs/>
          <w:sz w:val="20"/>
          <w:szCs w:val="20"/>
        </w:rPr>
      </w:pPr>
    </w:p>
    <w:p w14:paraId="07B82958" w14:textId="14CF3C27" w:rsidR="00A114E7" w:rsidRPr="00CB4C5A" w:rsidRDefault="00A114E7" w:rsidP="002B610D">
      <w:pPr>
        <w:pStyle w:val="PargrafodaLista"/>
        <w:numPr>
          <w:ilvl w:val="0"/>
          <w:numId w:val="19"/>
        </w:numPr>
        <w:spacing w:after="0" w:line="300" w:lineRule="atLeast"/>
        <w:jc w:val="both"/>
        <w:rPr>
          <w:rFonts w:ascii="Franklin Gothic Book" w:hAnsi="Franklin Gothic Book" w:cstheme="minorHAnsi"/>
          <w:b/>
          <w:bCs/>
          <w:sz w:val="20"/>
          <w:szCs w:val="20"/>
          <w:highlight w:val="yellow"/>
        </w:rPr>
      </w:pPr>
      <w:r w:rsidRPr="00CB4C5A">
        <w:rPr>
          <w:rFonts w:ascii="Franklin Gothic Book" w:hAnsi="Franklin Gothic Book" w:cstheme="minorHAnsi"/>
          <w:b/>
          <w:bCs/>
          <w:sz w:val="20"/>
          <w:szCs w:val="20"/>
          <w:highlight w:val="yellow"/>
        </w:rPr>
        <w:t>COMPRADOR RESPONSÁVEL</w:t>
      </w:r>
    </w:p>
    <w:p w14:paraId="4E74D06E" w14:textId="77777777" w:rsidR="001D0251" w:rsidRPr="00CB4C5A" w:rsidRDefault="00037634" w:rsidP="002B610D">
      <w:pPr>
        <w:spacing w:after="0" w:line="300" w:lineRule="atLeast"/>
        <w:jc w:val="both"/>
        <w:rPr>
          <w:rFonts w:ascii="Franklin Gothic Book" w:hAnsi="Franklin Gothic Book" w:cstheme="minorHAnsi"/>
          <w:bCs/>
          <w:sz w:val="20"/>
          <w:szCs w:val="20"/>
          <w:highlight w:val="yellow"/>
        </w:rPr>
      </w:pPr>
      <w:r w:rsidRPr="00CB4C5A">
        <w:rPr>
          <w:rFonts w:ascii="Franklin Gothic Book" w:hAnsi="Franklin Gothic Book" w:cstheme="minorHAnsi"/>
          <w:bCs/>
          <w:sz w:val="20"/>
          <w:szCs w:val="20"/>
          <w:highlight w:val="yellow"/>
        </w:rPr>
        <w:t>Katia Bassi –</w:t>
      </w:r>
    </w:p>
    <w:p w14:paraId="5545EBD4" w14:textId="0424227E" w:rsidR="001D0251" w:rsidRPr="00CB4C5A" w:rsidRDefault="001D0251" w:rsidP="002B610D">
      <w:pPr>
        <w:spacing w:after="0" w:line="300" w:lineRule="atLeast"/>
        <w:jc w:val="both"/>
        <w:rPr>
          <w:rFonts w:ascii="Franklin Gothic Book" w:hAnsi="Franklin Gothic Book" w:cstheme="minorHAnsi"/>
          <w:bCs/>
          <w:sz w:val="20"/>
          <w:szCs w:val="20"/>
          <w:highlight w:val="yellow"/>
        </w:rPr>
      </w:pPr>
      <w:r w:rsidRPr="00CB4C5A">
        <w:rPr>
          <w:rFonts w:ascii="Franklin Gothic Book" w:hAnsi="Franklin Gothic Book" w:cstheme="minorHAnsi"/>
          <w:bCs/>
          <w:sz w:val="20"/>
          <w:szCs w:val="20"/>
          <w:highlight w:val="yellow"/>
        </w:rPr>
        <w:t>Diretoria Corporativa</w:t>
      </w:r>
    </w:p>
    <w:p w14:paraId="70FB1DDC" w14:textId="2A163BA6" w:rsidR="001D0251" w:rsidRPr="00CB4C5A" w:rsidRDefault="001D0251" w:rsidP="002B610D">
      <w:pPr>
        <w:spacing w:after="0" w:line="300" w:lineRule="atLeast"/>
        <w:jc w:val="both"/>
        <w:rPr>
          <w:rFonts w:ascii="Franklin Gothic Book" w:hAnsi="Franklin Gothic Book" w:cstheme="minorHAnsi"/>
          <w:bCs/>
          <w:sz w:val="20"/>
          <w:szCs w:val="20"/>
          <w:highlight w:val="yellow"/>
        </w:rPr>
      </w:pPr>
      <w:r w:rsidRPr="00CB4C5A">
        <w:rPr>
          <w:rFonts w:ascii="Franklin Gothic Book" w:hAnsi="Franklin Gothic Book" w:cstheme="minorHAnsi"/>
          <w:bCs/>
          <w:sz w:val="20"/>
          <w:szCs w:val="20"/>
          <w:highlight w:val="yellow"/>
        </w:rPr>
        <w:t>(11) 91647-2433</w:t>
      </w:r>
    </w:p>
    <w:p w14:paraId="2E53B458" w14:textId="10D5E03D" w:rsidR="00B9730B" w:rsidRPr="000B711A" w:rsidRDefault="003F15FE" w:rsidP="002B610D">
      <w:pPr>
        <w:spacing w:after="0" w:line="300" w:lineRule="atLeast"/>
        <w:jc w:val="both"/>
        <w:rPr>
          <w:rFonts w:ascii="Franklin Gothic Book" w:hAnsi="Franklin Gothic Book" w:cstheme="minorHAnsi"/>
          <w:bCs/>
          <w:sz w:val="20"/>
          <w:szCs w:val="20"/>
        </w:rPr>
      </w:pPr>
      <w:hyperlink r:id="rId12" w:history="1">
        <w:r w:rsidR="001D0251" w:rsidRPr="00CB4C5A">
          <w:rPr>
            <w:rStyle w:val="Hyperlink"/>
            <w:rFonts w:ascii="Franklin Gothic Book" w:hAnsi="Franklin Gothic Book" w:cstheme="minorHAnsi"/>
            <w:bCs/>
            <w:sz w:val="20"/>
            <w:szCs w:val="20"/>
            <w:highlight w:val="yellow"/>
          </w:rPr>
          <w:t>katia.bassi@sigaantenado.com.br</w:t>
        </w:r>
      </w:hyperlink>
    </w:p>
    <w:p w14:paraId="6AA8A8DA" w14:textId="31FB1C1B" w:rsidR="00C42117" w:rsidRDefault="00C42117" w:rsidP="002B610D">
      <w:pPr>
        <w:autoSpaceDE w:val="0"/>
        <w:autoSpaceDN w:val="0"/>
        <w:adjustRightInd w:val="0"/>
        <w:spacing w:after="0" w:line="300" w:lineRule="atLeast"/>
        <w:jc w:val="both"/>
        <w:rPr>
          <w:rFonts w:ascii="Franklin Gothic Book" w:hAnsi="Franklin Gothic Book" w:cstheme="minorHAnsi"/>
          <w:sz w:val="20"/>
          <w:szCs w:val="20"/>
        </w:rPr>
      </w:pPr>
    </w:p>
    <w:p w14:paraId="5B894D3C" w14:textId="3BC27E5B" w:rsidR="00C42117" w:rsidRPr="001D0251" w:rsidRDefault="00C42117" w:rsidP="001D0251">
      <w:pPr>
        <w:pStyle w:val="PargrafodaLista"/>
        <w:numPr>
          <w:ilvl w:val="0"/>
          <w:numId w:val="19"/>
        </w:numPr>
        <w:autoSpaceDE w:val="0"/>
        <w:autoSpaceDN w:val="0"/>
        <w:adjustRightInd w:val="0"/>
        <w:spacing w:after="0" w:line="300" w:lineRule="atLeast"/>
        <w:jc w:val="both"/>
        <w:rPr>
          <w:rFonts w:ascii="Franklin Gothic Book" w:hAnsi="Franklin Gothic Book" w:cstheme="minorHAnsi"/>
          <w:b/>
          <w:bCs/>
          <w:sz w:val="20"/>
          <w:szCs w:val="20"/>
        </w:rPr>
      </w:pPr>
      <w:r w:rsidRPr="001D0251">
        <w:rPr>
          <w:rFonts w:ascii="Franklin Gothic Book" w:hAnsi="Franklin Gothic Book" w:cstheme="minorHAnsi"/>
          <w:b/>
          <w:bCs/>
          <w:sz w:val="20"/>
          <w:szCs w:val="20"/>
        </w:rPr>
        <w:t xml:space="preserve">Centro </w:t>
      </w:r>
      <w:r w:rsidR="00754FA0" w:rsidRPr="001D0251">
        <w:rPr>
          <w:rFonts w:ascii="Franklin Gothic Book" w:hAnsi="Franklin Gothic Book" w:cstheme="minorHAnsi"/>
          <w:b/>
          <w:bCs/>
          <w:sz w:val="20"/>
          <w:szCs w:val="20"/>
        </w:rPr>
        <w:t>d</w:t>
      </w:r>
      <w:r w:rsidRPr="001D0251">
        <w:rPr>
          <w:rFonts w:ascii="Franklin Gothic Book" w:hAnsi="Franklin Gothic Book" w:cstheme="minorHAnsi"/>
          <w:b/>
          <w:bCs/>
          <w:sz w:val="20"/>
          <w:szCs w:val="20"/>
        </w:rPr>
        <w:t xml:space="preserve">e custo: </w:t>
      </w:r>
      <w:r w:rsidR="00754FA0" w:rsidRPr="001D0251">
        <w:rPr>
          <w:rFonts w:ascii="Franklin Gothic Book" w:hAnsi="Franklin Gothic Book" w:cstheme="minorHAnsi"/>
          <w:sz w:val="20"/>
          <w:szCs w:val="20"/>
        </w:rPr>
        <w:t>22001</w:t>
      </w:r>
    </w:p>
    <w:p w14:paraId="6D5344BE" w14:textId="2E8117B9" w:rsidR="00E702DB" w:rsidRPr="000B711A" w:rsidRDefault="00E702DB" w:rsidP="002B610D">
      <w:pPr>
        <w:autoSpaceDE w:val="0"/>
        <w:autoSpaceDN w:val="0"/>
        <w:adjustRightInd w:val="0"/>
        <w:spacing w:after="0" w:line="300" w:lineRule="atLeast"/>
        <w:jc w:val="both"/>
        <w:rPr>
          <w:rFonts w:ascii="Franklin Gothic Book" w:hAnsi="Franklin Gothic Book" w:cstheme="minorHAnsi"/>
          <w:sz w:val="20"/>
          <w:szCs w:val="20"/>
        </w:rPr>
      </w:pPr>
    </w:p>
    <w:p w14:paraId="746C48FB" w14:textId="46252187" w:rsidR="001D0251" w:rsidRDefault="001D0251" w:rsidP="001D0251">
      <w:pPr>
        <w:pStyle w:val="PargrafodaLista"/>
        <w:numPr>
          <w:ilvl w:val="0"/>
          <w:numId w:val="19"/>
        </w:numPr>
        <w:spacing w:after="0" w:line="300" w:lineRule="atLeast"/>
        <w:jc w:val="both"/>
        <w:rPr>
          <w:rFonts w:ascii="Franklin Gothic Book" w:hAnsi="Franklin Gothic Book" w:cstheme="minorHAnsi"/>
          <w:b/>
          <w:bCs/>
          <w:sz w:val="20"/>
          <w:szCs w:val="20"/>
        </w:rPr>
      </w:pPr>
      <w:r>
        <w:rPr>
          <w:rFonts w:ascii="Franklin Gothic Book" w:hAnsi="Franklin Gothic Book" w:cstheme="minorHAnsi"/>
          <w:b/>
          <w:bCs/>
          <w:sz w:val="20"/>
          <w:szCs w:val="20"/>
        </w:rPr>
        <w:t>CRONOGRAMA DE CONTRATAÇÃO</w:t>
      </w:r>
      <w:r w:rsidR="00CB4C5A">
        <w:rPr>
          <w:rFonts w:ascii="Franklin Gothic Book" w:hAnsi="Franklin Gothic Book" w:cstheme="minorHAnsi"/>
          <w:b/>
          <w:bCs/>
          <w:sz w:val="20"/>
          <w:szCs w:val="20"/>
        </w:rPr>
        <w:t>:</w:t>
      </w:r>
    </w:p>
    <w:p w14:paraId="59B01EE1" w14:textId="77777777" w:rsidR="00A943BD" w:rsidRDefault="00A943BD" w:rsidP="00A943BD">
      <w:pPr>
        <w:rPr>
          <w:rFonts w:ascii="Franklin Gothic Book" w:hAnsi="Franklin Gothic Book" w:cstheme="minorHAnsi"/>
          <w:sz w:val="20"/>
          <w:szCs w:val="20"/>
        </w:rPr>
      </w:pPr>
    </w:p>
    <w:p w14:paraId="7D305CE9" w14:textId="77777777" w:rsidR="003F15FE" w:rsidRDefault="00A943BD" w:rsidP="003F15FE">
      <w:pPr>
        <w:rPr>
          <w:rFonts w:ascii="Franklin Gothic Book" w:hAnsi="Franklin Gothic Book" w:cstheme="minorHAnsi"/>
          <w:sz w:val="20"/>
          <w:szCs w:val="20"/>
        </w:rPr>
      </w:pPr>
      <w:r w:rsidRPr="00A943BD">
        <w:rPr>
          <w:rFonts w:ascii="Franklin Gothic Book" w:hAnsi="Franklin Gothic Book" w:cstheme="minorHAnsi"/>
          <w:sz w:val="20"/>
          <w:szCs w:val="20"/>
        </w:rPr>
        <w:t>A proposta deve ser enviada ao comprador responsável, respeitando os prazos abaixo. Propostas fora do prazo não serão aceitas.</w:t>
      </w:r>
    </w:p>
    <w:p w14:paraId="3AD3D8FA" w14:textId="58631AD6" w:rsidR="003F15FE" w:rsidRDefault="003F15FE" w:rsidP="003F15FE">
      <w:pPr>
        <w:rPr>
          <w:rFonts w:ascii="Franklin Gothic Book" w:hAnsi="Franklin Gothic Book" w:cstheme="minorHAnsi"/>
          <w:sz w:val="20"/>
          <w:szCs w:val="20"/>
        </w:rPr>
      </w:pPr>
      <w:r w:rsidRPr="003F15FE">
        <w:drawing>
          <wp:inline distT="0" distB="0" distL="0" distR="0" wp14:anchorId="633EEA48" wp14:editId="0F39E626">
            <wp:extent cx="5400040" cy="712470"/>
            <wp:effectExtent l="0" t="0" r="0" b="0"/>
            <wp:docPr id="29130149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77E0DC" w14:textId="4369544D" w:rsidR="00E702DB" w:rsidRPr="000B711A" w:rsidRDefault="003F15FE" w:rsidP="003F15FE">
      <w:pPr>
        <w:rPr>
          <w:rFonts w:ascii="Franklin Gothic Book" w:hAnsi="Franklin Gothic Book" w:cstheme="minorHAnsi"/>
          <w:sz w:val="20"/>
          <w:szCs w:val="20"/>
        </w:rPr>
      </w:pPr>
      <w:r w:rsidRPr="000B711A">
        <w:rPr>
          <w:rFonts w:ascii="Franklin Gothic Book" w:hAnsi="Franklin Gothic Book" w:cstheme="minorHAnsi"/>
          <w:sz w:val="20"/>
          <w:szCs w:val="20"/>
        </w:rPr>
        <w:t xml:space="preserve"> </w:t>
      </w:r>
    </w:p>
    <w:sectPr w:rsidR="00E702DB" w:rsidRPr="000B711A" w:rsidSect="00DB282E">
      <w:headerReference w:type="default" r:id="rId14"/>
      <w:footerReference w:type="default" r:id="rId15"/>
      <w:pgSz w:w="11906" w:h="16838"/>
      <w:pgMar w:top="170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4753D" w14:textId="77777777" w:rsidR="000F2404" w:rsidRDefault="000F2404" w:rsidP="006D33C7">
      <w:pPr>
        <w:spacing w:after="0" w:line="240" w:lineRule="auto"/>
      </w:pPr>
      <w:r>
        <w:separator/>
      </w:r>
    </w:p>
  </w:endnote>
  <w:endnote w:type="continuationSeparator" w:id="0">
    <w:p w14:paraId="17383606" w14:textId="77777777" w:rsidR="000F2404" w:rsidRDefault="000F2404" w:rsidP="006D3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F018F" w14:textId="1A9A697D" w:rsidR="00CD009B" w:rsidRDefault="00CD009B" w:rsidP="00CD009B">
    <w:pPr>
      <w:pStyle w:val="Rodap"/>
      <w:jc w:val="center"/>
      <w:rPr>
        <w:rFonts w:ascii="Franklin Gothic Book" w:hAnsi="Franklin Gothic Book"/>
        <w:color w:val="1F4E79" w:themeColor="accent5" w:themeShade="80"/>
      </w:rPr>
    </w:pPr>
  </w:p>
  <w:p w14:paraId="30CDAF29" w14:textId="77777777" w:rsidR="00B9730B" w:rsidRDefault="00B9730B" w:rsidP="00CD009B">
    <w:pPr>
      <w:pStyle w:val="Rodap"/>
      <w:jc w:val="center"/>
      <w:rPr>
        <w:rFonts w:ascii="Franklin Gothic Book" w:hAnsi="Franklin Gothic Book"/>
        <w:color w:val="1F4E79" w:themeColor="accent5" w:themeShade="80"/>
      </w:rPr>
    </w:pPr>
  </w:p>
  <w:p w14:paraId="73489888" w14:textId="459E6A97" w:rsidR="00CD009B" w:rsidRPr="00CD009B" w:rsidRDefault="00CD009B" w:rsidP="00CD009B">
    <w:pPr>
      <w:pStyle w:val="Rodap"/>
      <w:jc w:val="center"/>
      <w:rPr>
        <w:rFonts w:ascii="Franklin Gothic Book" w:hAnsi="Franklin Gothic Book"/>
        <w:b/>
        <w:bCs/>
        <w:color w:val="1F4E79" w:themeColor="accent5" w:themeShade="80"/>
      </w:rPr>
    </w:pPr>
    <w:r w:rsidRPr="00CD009B">
      <w:rPr>
        <w:rFonts w:ascii="Franklin Gothic Book" w:hAnsi="Franklin Gothic Book"/>
        <w:b/>
        <w:bCs/>
        <w:color w:val="1F4E79" w:themeColor="accent5" w:themeShade="80"/>
      </w:rPr>
      <w:t>www.sigaantenado.com.br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CC655" w14:textId="77777777" w:rsidR="000F2404" w:rsidRDefault="000F2404" w:rsidP="006D33C7">
      <w:pPr>
        <w:spacing w:after="0" w:line="240" w:lineRule="auto"/>
      </w:pPr>
      <w:r>
        <w:separator/>
      </w:r>
    </w:p>
  </w:footnote>
  <w:footnote w:type="continuationSeparator" w:id="0">
    <w:p w14:paraId="2AAD2D02" w14:textId="77777777" w:rsidR="000F2404" w:rsidRDefault="000F2404" w:rsidP="006D33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647" w:type="dxa"/>
      <w:tblInd w:w="-1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0"/>
      <w:gridCol w:w="4395"/>
      <w:gridCol w:w="992"/>
      <w:gridCol w:w="850"/>
    </w:tblGrid>
    <w:tr w:rsidR="00122CA5" w:rsidRPr="00D272CB" w14:paraId="2D71B65B" w14:textId="77777777" w:rsidTr="00122CA5">
      <w:trPr>
        <w:cantSplit/>
        <w:trHeight w:val="552"/>
      </w:trPr>
      <w:tc>
        <w:tcPr>
          <w:tcW w:w="2410" w:type="dxa"/>
          <w:vMerge w:val="restart"/>
          <w:tcBorders>
            <w:top w:val="single" w:sz="6" w:space="0" w:color="auto"/>
            <w:bottom w:val="nil"/>
            <w:right w:val="single" w:sz="6" w:space="0" w:color="auto"/>
          </w:tcBorders>
        </w:tcPr>
        <w:p w14:paraId="43667751" w14:textId="1DB153C8" w:rsidR="00122CA5" w:rsidRDefault="00122CA5" w:rsidP="00122CA5">
          <w:pPr>
            <w:pStyle w:val="Cabealho"/>
            <w:jc w:val="center"/>
          </w:pPr>
          <w:r>
            <w:t> </w:t>
          </w:r>
        </w:p>
        <w:p w14:paraId="007AD7BC" w14:textId="36E7EE55" w:rsidR="00122CA5" w:rsidRPr="00D272CB" w:rsidRDefault="00122CA5" w:rsidP="00122CA5">
          <w:pPr>
            <w:pStyle w:val="Cabealho"/>
            <w:jc w:val="center"/>
            <w:rPr>
              <w:lang w:val="es-ES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53BC1FB5" wp14:editId="2DCDC008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1356360" cy="495935"/>
                <wp:effectExtent l="0" t="0" r="0" b="0"/>
                <wp:wrapTight wrapText="bothSides">
                  <wp:wrapPolygon edited="0">
                    <wp:start x="0" y="0"/>
                    <wp:lineTo x="0" y="20743"/>
                    <wp:lineTo x="21236" y="20743"/>
                    <wp:lineTo x="21236" y="0"/>
                    <wp:lineTo x="0" y="0"/>
                  </wp:wrapPolygon>
                </wp:wrapTight>
                <wp:docPr id="647591896" name="Imagem 647591896" descr="Desenho de personagem de desenhos animados com texto preto sobre fundo branco&#10;&#10;Descrição gerada automaticamente com confiança mé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 descr="Desenho de personagem de desenhos animados com texto preto sobre fundo branco&#10;&#10;Descrição gerada automaticamente com confiança média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6360" cy="4959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39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03B30917" w14:textId="77777777" w:rsidR="00122CA5" w:rsidRPr="00D272CB" w:rsidRDefault="00122CA5" w:rsidP="00122CA5">
          <w:pPr>
            <w:pStyle w:val="Cabealho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>RFP – Request for Proposal</w:t>
          </w:r>
        </w:p>
      </w:tc>
      <w:tc>
        <w:tcPr>
          <w:tcW w:w="992" w:type="dxa"/>
          <w:tcBorders>
            <w:top w:val="single" w:sz="6" w:space="0" w:color="auto"/>
            <w:left w:val="nil"/>
            <w:bottom w:val="single" w:sz="6" w:space="0" w:color="auto"/>
          </w:tcBorders>
        </w:tcPr>
        <w:p w14:paraId="067056E8" w14:textId="77777777" w:rsidR="00122CA5" w:rsidRPr="00D272CB" w:rsidRDefault="00122CA5" w:rsidP="00122CA5">
          <w:pPr>
            <w:pStyle w:val="Cabealho"/>
          </w:pPr>
          <w:r w:rsidRPr="00D272CB">
            <w:t>Página</w:t>
          </w:r>
        </w:p>
      </w:tc>
      <w:tc>
        <w:tcPr>
          <w:tcW w:w="850" w:type="dxa"/>
          <w:tcBorders>
            <w:top w:val="single" w:sz="6" w:space="0" w:color="auto"/>
            <w:left w:val="nil"/>
            <w:bottom w:val="single" w:sz="6" w:space="0" w:color="auto"/>
          </w:tcBorders>
        </w:tcPr>
        <w:p w14:paraId="1EC2ACF3" w14:textId="77777777" w:rsidR="00122CA5" w:rsidRPr="00D272CB" w:rsidRDefault="00122CA5" w:rsidP="00122CA5">
          <w:pPr>
            <w:pStyle w:val="Cabealho"/>
          </w:pPr>
          <w:r w:rsidRPr="00D272CB">
            <w:rPr>
              <w:lang w:val="es-ES"/>
            </w:rPr>
            <w:fldChar w:fldCharType="begin"/>
          </w:r>
          <w:r w:rsidRPr="00D272CB">
            <w:rPr>
              <w:lang w:val="es-ES"/>
            </w:rPr>
            <w:instrText xml:space="preserve"> PAGE </w:instrText>
          </w:r>
          <w:r w:rsidRPr="00D272CB">
            <w:rPr>
              <w:lang w:val="es-ES"/>
            </w:rPr>
            <w:fldChar w:fldCharType="separate"/>
          </w:r>
          <w:r>
            <w:rPr>
              <w:noProof/>
              <w:lang w:val="es-ES"/>
            </w:rPr>
            <w:t>1</w:t>
          </w:r>
          <w:r w:rsidRPr="00D272CB">
            <w:fldChar w:fldCharType="end"/>
          </w:r>
          <w:r w:rsidRPr="00D272CB">
            <w:rPr>
              <w:lang w:val="es-ES"/>
            </w:rPr>
            <w:t xml:space="preserve"> de </w:t>
          </w:r>
          <w:r w:rsidRPr="00D272CB">
            <w:rPr>
              <w:lang w:val="es-ES"/>
            </w:rPr>
            <w:fldChar w:fldCharType="begin"/>
          </w:r>
          <w:r w:rsidRPr="00D272CB">
            <w:rPr>
              <w:lang w:val="es-ES"/>
            </w:rPr>
            <w:instrText xml:space="preserve"> NUMPAGES </w:instrText>
          </w:r>
          <w:r w:rsidRPr="00D272CB">
            <w:rPr>
              <w:lang w:val="es-ES"/>
            </w:rPr>
            <w:fldChar w:fldCharType="separate"/>
          </w:r>
          <w:r>
            <w:rPr>
              <w:noProof/>
              <w:lang w:val="es-ES"/>
            </w:rPr>
            <w:t>6</w:t>
          </w:r>
          <w:r w:rsidRPr="00D272CB">
            <w:fldChar w:fldCharType="end"/>
          </w:r>
        </w:p>
      </w:tc>
    </w:tr>
    <w:tr w:rsidR="00122CA5" w:rsidRPr="00D272CB" w14:paraId="4D8DCB46" w14:textId="77777777" w:rsidTr="00122CA5">
      <w:trPr>
        <w:cantSplit/>
        <w:trHeight w:val="985"/>
      </w:trPr>
      <w:tc>
        <w:tcPr>
          <w:tcW w:w="2410" w:type="dxa"/>
          <w:vMerge/>
          <w:tcBorders>
            <w:top w:val="nil"/>
            <w:bottom w:val="single" w:sz="4" w:space="0" w:color="auto"/>
            <w:right w:val="single" w:sz="6" w:space="0" w:color="auto"/>
          </w:tcBorders>
        </w:tcPr>
        <w:p w14:paraId="7E6D7B6D" w14:textId="77777777" w:rsidR="00122CA5" w:rsidRPr="00D272CB" w:rsidRDefault="00122CA5" w:rsidP="00122CA5">
          <w:pPr>
            <w:pStyle w:val="Cabealho"/>
          </w:pPr>
        </w:p>
      </w:tc>
      <w:tc>
        <w:tcPr>
          <w:tcW w:w="4395" w:type="dxa"/>
          <w:tcBorders>
            <w:top w:val="single" w:sz="6" w:space="0" w:color="auto"/>
            <w:left w:val="nil"/>
            <w:bottom w:val="single" w:sz="4" w:space="0" w:color="auto"/>
            <w:right w:val="single" w:sz="6" w:space="0" w:color="auto"/>
          </w:tcBorders>
          <w:vAlign w:val="center"/>
        </w:tcPr>
        <w:p w14:paraId="4924F18B" w14:textId="5D643747" w:rsidR="00122CA5" w:rsidRPr="00D272CB" w:rsidRDefault="00122CA5" w:rsidP="00122CA5">
          <w:pPr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cstheme="minorHAnsi"/>
              <w:b/>
            </w:rPr>
            <w:t>ORGANIZAÇÃO DE EVENTO DE 1 ANO DE OPERAÇÃO DO CALL CENTER</w:t>
          </w:r>
        </w:p>
      </w:tc>
      <w:tc>
        <w:tcPr>
          <w:tcW w:w="1842" w:type="dxa"/>
          <w:gridSpan w:val="2"/>
          <w:tcBorders>
            <w:top w:val="nil"/>
            <w:left w:val="nil"/>
            <w:bottom w:val="single" w:sz="4" w:space="0" w:color="auto"/>
          </w:tcBorders>
        </w:tcPr>
        <w:p w14:paraId="29533F88" w14:textId="77777777" w:rsidR="00122CA5" w:rsidRDefault="00122CA5" w:rsidP="00122CA5">
          <w:pPr>
            <w:pStyle w:val="Cabealho"/>
          </w:pPr>
        </w:p>
        <w:p w14:paraId="79B91CAB" w14:textId="13ECB46A" w:rsidR="00122CA5" w:rsidRPr="00D272CB" w:rsidRDefault="00122CA5" w:rsidP="00122CA5">
          <w:pPr>
            <w:pStyle w:val="Cabealho"/>
          </w:pPr>
          <w:r>
            <w:t xml:space="preserve">Data </w:t>
          </w:r>
          <w:r w:rsidR="00B75C46" w:rsidRPr="00B75C46">
            <w:rPr>
              <w:highlight w:val="yellow"/>
            </w:rPr>
            <w:t>06/06/23</w:t>
          </w:r>
        </w:p>
      </w:tc>
    </w:tr>
  </w:tbl>
  <w:p w14:paraId="26321B3D" w14:textId="77777777" w:rsidR="00122CA5" w:rsidRPr="00122CA5" w:rsidRDefault="00122CA5" w:rsidP="00122C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C3790"/>
    <w:multiLevelType w:val="singleLevel"/>
    <w:tmpl w:val="93B873B4"/>
    <w:lvl w:ilvl="0">
      <w:start w:val="1"/>
      <w:numFmt w:val="bullet"/>
      <w:lvlText w:val="•"/>
      <w:lvlJc w:val="left"/>
      <w:pPr>
        <w:ind w:left="1637" w:hanging="360"/>
      </w:pPr>
      <w:rPr>
        <w:rFonts w:ascii="Arial" w:hAnsi="Arial" w:hint="default"/>
        <w:color w:val="auto"/>
        <w:sz w:val="24"/>
      </w:rPr>
    </w:lvl>
  </w:abstractNum>
  <w:abstractNum w:abstractNumId="1" w15:restartNumberingAfterBreak="0">
    <w:nsid w:val="0B6F4DE3"/>
    <w:multiLevelType w:val="hybridMultilevel"/>
    <w:tmpl w:val="4760C496"/>
    <w:lvl w:ilvl="0" w:tplc="F75C0F54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350C6A"/>
    <w:multiLevelType w:val="hybridMultilevel"/>
    <w:tmpl w:val="7B608D22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E9E922"/>
    <w:multiLevelType w:val="hybridMultilevel"/>
    <w:tmpl w:val="AC3CEFAE"/>
    <w:lvl w:ilvl="0" w:tplc="89A2A21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B70280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8CE4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9AAC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7071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6892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D4C6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FC53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FE67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9C5144"/>
    <w:multiLevelType w:val="hybridMultilevel"/>
    <w:tmpl w:val="AA421A86"/>
    <w:lvl w:ilvl="0" w:tplc="CF7079B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C3263C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F287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8ACA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6ADC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B3460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A062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C07E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2048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D58A8"/>
    <w:multiLevelType w:val="hybridMultilevel"/>
    <w:tmpl w:val="DB60A53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05ED06"/>
    <w:multiLevelType w:val="hybridMultilevel"/>
    <w:tmpl w:val="BE0A2E02"/>
    <w:lvl w:ilvl="0" w:tplc="7BDC4D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8C55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CF063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FC9C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1058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BE6DF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B44A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4E4D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F2A6B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286904"/>
    <w:multiLevelType w:val="hybridMultilevel"/>
    <w:tmpl w:val="DB60A5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26685F"/>
    <w:multiLevelType w:val="multilevel"/>
    <w:tmpl w:val="3E4C476A"/>
    <w:lvl w:ilvl="0">
      <w:start w:val="1"/>
      <w:numFmt w:val="decimal"/>
      <w:pStyle w:val="Sumrio1"/>
      <w:lvlText w:val="%1."/>
      <w:lvlJc w:val="left"/>
      <w:pPr>
        <w:ind w:left="8299" w:hanging="360"/>
      </w:pPr>
    </w:lvl>
    <w:lvl w:ilvl="1">
      <w:start w:val="1"/>
      <w:numFmt w:val="decimal"/>
      <w:lvlText w:val="%1.%2."/>
      <w:lvlJc w:val="left"/>
      <w:pPr>
        <w:ind w:left="14751" w:hanging="432"/>
      </w:pPr>
      <w:rPr>
        <w:u w:val="none"/>
      </w:rPr>
    </w:lvl>
    <w:lvl w:ilvl="2">
      <w:start w:val="1"/>
      <w:numFmt w:val="decimal"/>
      <w:lvlText w:val="%1.%2.%3."/>
      <w:lvlJc w:val="left"/>
      <w:pPr>
        <w:ind w:left="9163" w:hanging="504"/>
      </w:pPr>
    </w:lvl>
    <w:lvl w:ilvl="3">
      <w:start w:val="1"/>
      <w:numFmt w:val="decimal"/>
      <w:lvlText w:val="%1.%2.%3.%4."/>
      <w:lvlJc w:val="left"/>
      <w:pPr>
        <w:ind w:left="9667" w:hanging="648"/>
      </w:pPr>
    </w:lvl>
    <w:lvl w:ilvl="4">
      <w:start w:val="1"/>
      <w:numFmt w:val="decimal"/>
      <w:lvlText w:val="%1.%2.%3.%4.%5."/>
      <w:lvlJc w:val="left"/>
      <w:pPr>
        <w:ind w:left="10171" w:hanging="792"/>
      </w:pPr>
    </w:lvl>
    <w:lvl w:ilvl="5">
      <w:start w:val="1"/>
      <w:numFmt w:val="decimal"/>
      <w:lvlText w:val="%1.%2.%3.%4.%5.%6."/>
      <w:lvlJc w:val="left"/>
      <w:pPr>
        <w:ind w:left="10675" w:hanging="936"/>
      </w:pPr>
    </w:lvl>
    <w:lvl w:ilvl="6">
      <w:start w:val="1"/>
      <w:numFmt w:val="decimal"/>
      <w:lvlText w:val="%1.%2.%3.%4.%5.%6.%7."/>
      <w:lvlJc w:val="left"/>
      <w:pPr>
        <w:ind w:left="11179" w:hanging="1080"/>
      </w:pPr>
    </w:lvl>
    <w:lvl w:ilvl="7">
      <w:start w:val="1"/>
      <w:numFmt w:val="decimal"/>
      <w:lvlText w:val="%1.%2.%3.%4.%5.%6.%7.%8."/>
      <w:lvlJc w:val="left"/>
      <w:pPr>
        <w:ind w:left="11683" w:hanging="1224"/>
      </w:pPr>
    </w:lvl>
    <w:lvl w:ilvl="8">
      <w:start w:val="1"/>
      <w:numFmt w:val="decimal"/>
      <w:lvlText w:val="%1.%2.%3.%4.%5.%6.%7.%8.%9."/>
      <w:lvlJc w:val="left"/>
      <w:pPr>
        <w:ind w:left="12259" w:hanging="1440"/>
      </w:pPr>
    </w:lvl>
  </w:abstractNum>
  <w:abstractNum w:abstractNumId="9" w15:restartNumberingAfterBreak="0">
    <w:nsid w:val="361C187F"/>
    <w:multiLevelType w:val="multilevel"/>
    <w:tmpl w:val="E61C4D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2204" w:hanging="360"/>
      </w:pPr>
      <w:rPr>
        <w:rFonts w:hint="default"/>
        <w:b w:val="0"/>
        <w:bCs w:val="0"/>
        <w:color w:val="00206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92345D7"/>
    <w:multiLevelType w:val="hybridMultilevel"/>
    <w:tmpl w:val="FB3262A0"/>
    <w:lvl w:ilvl="0" w:tplc="04160019">
      <w:start w:val="1"/>
      <w:numFmt w:val="lowerLetter"/>
      <w:lvlText w:val="%1."/>
      <w:lvlJc w:val="left"/>
      <w:pPr>
        <w:ind w:left="1428" w:hanging="360"/>
      </w:pPr>
      <w:rPr>
        <w:rFonts w:hint="default"/>
        <w:color w:val="auto"/>
      </w:rPr>
    </w:lvl>
    <w:lvl w:ilvl="1" w:tplc="04160019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9245758"/>
    <w:multiLevelType w:val="hybridMultilevel"/>
    <w:tmpl w:val="488A4B14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30C4B6D"/>
    <w:multiLevelType w:val="hybridMultilevel"/>
    <w:tmpl w:val="9006CEBA"/>
    <w:lvl w:ilvl="0" w:tplc="38D6DF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47416A"/>
    <w:multiLevelType w:val="hybridMultilevel"/>
    <w:tmpl w:val="996C2B3C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1C2D4E"/>
    <w:multiLevelType w:val="multilevel"/>
    <w:tmpl w:val="AC245E6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FC41F91"/>
    <w:multiLevelType w:val="multilevel"/>
    <w:tmpl w:val="134A50B2"/>
    <w:lvl w:ilvl="0">
      <w:start w:val="1"/>
      <w:numFmt w:val="decimal"/>
      <w:lvlText w:val="%1."/>
      <w:lvlJc w:val="left"/>
      <w:pPr>
        <w:ind w:left="384" w:hanging="384"/>
      </w:pPr>
      <w:rPr>
        <w:rFonts w:ascii="Franklin Gothic Book" w:hAnsi="Franklin Gothic Book" w:hint="default"/>
        <w:color w:val="FF0000"/>
        <w:sz w:val="22"/>
      </w:rPr>
    </w:lvl>
    <w:lvl w:ilvl="1">
      <w:start w:val="2"/>
      <w:numFmt w:val="decimal"/>
      <w:lvlText w:val="%1.%2."/>
      <w:lvlJc w:val="left"/>
      <w:pPr>
        <w:ind w:left="384" w:hanging="384"/>
      </w:pPr>
      <w:rPr>
        <w:rFonts w:ascii="Franklin Gothic Book" w:hAnsi="Franklin Gothic Book" w:hint="default"/>
        <w:color w:val="FF000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Franklin Gothic Book" w:hAnsi="Franklin Gothic Book" w:hint="default"/>
        <w:color w:val="FF000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Franklin Gothic Book" w:hAnsi="Franklin Gothic Book" w:hint="default"/>
        <w:color w:val="FF000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Franklin Gothic Book" w:hAnsi="Franklin Gothic Book" w:hint="default"/>
        <w:color w:val="FF0000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Franklin Gothic Book" w:hAnsi="Franklin Gothic Book" w:hint="default"/>
        <w:color w:val="FF0000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Franklin Gothic Book" w:hAnsi="Franklin Gothic Book" w:hint="default"/>
        <w:color w:val="FF0000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Franklin Gothic Book" w:hAnsi="Franklin Gothic Book" w:hint="default"/>
        <w:color w:val="FF0000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Franklin Gothic Book" w:hAnsi="Franklin Gothic Book" w:hint="default"/>
        <w:color w:val="FF0000"/>
        <w:sz w:val="22"/>
      </w:rPr>
    </w:lvl>
  </w:abstractNum>
  <w:abstractNum w:abstractNumId="16" w15:restartNumberingAfterBreak="0">
    <w:nsid w:val="679F7E3F"/>
    <w:multiLevelType w:val="hybridMultilevel"/>
    <w:tmpl w:val="053645C4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7050930F"/>
    <w:multiLevelType w:val="hybridMultilevel"/>
    <w:tmpl w:val="63D67884"/>
    <w:lvl w:ilvl="0" w:tplc="D5C0DA1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AD859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62EA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D030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AADB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2AA4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347F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F0C5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4E62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59311F"/>
    <w:multiLevelType w:val="hybridMultilevel"/>
    <w:tmpl w:val="694CF0EA"/>
    <w:lvl w:ilvl="0" w:tplc="ED1012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5871703">
    <w:abstractNumId w:val="3"/>
  </w:num>
  <w:num w:numId="2" w16cid:durableId="540020302">
    <w:abstractNumId w:val="4"/>
  </w:num>
  <w:num w:numId="3" w16cid:durableId="928274369">
    <w:abstractNumId w:val="17"/>
  </w:num>
  <w:num w:numId="4" w16cid:durableId="827358549">
    <w:abstractNumId w:val="6"/>
  </w:num>
  <w:num w:numId="5" w16cid:durableId="2078086042">
    <w:abstractNumId w:val="12"/>
  </w:num>
  <w:num w:numId="6" w16cid:durableId="1415778104">
    <w:abstractNumId w:val="18"/>
  </w:num>
  <w:num w:numId="7" w16cid:durableId="404382038">
    <w:abstractNumId w:val="10"/>
  </w:num>
  <w:num w:numId="8" w16cid:durableId="615327620">
    <w:abstractNumId w:val="2"/>
  </w:num>
  <w:num w:numId="9" w16cid:durableId="877745298">
    <w:abstractNumId w:val="0"/>
  </w:num>
  <w:num w:numId="10" w16cid:durableId="521822508">
    <w:abstractNumId w:val="5"/>
  </w:num>
  <w:num w:numId="11" w16cid:durableId="285433355">
    <w:abstractNumId w:val="7"/>
  </w:num>
  <w:num w:numId="12" w16cid:durableId="179512587">
    <w:abstractNumId w:val="13"/>
  </w:num>
  <w:num w:numId="13" w16cid:durableId="706295873">
    <w:abstractNumId w:val="16"/>
  </w:num>
  <w:num w:numId="14" w16cid:durableId="485360807">
    <w:abstractNumId w:val="11"/>
  </w:num>
  <w:num w:numId="15" w16cid:durableId="1388064927">
    <w:abstractNumId w:val="9"/>
  </w:num>
  <w:num w:numId="16" w16cid:durableId="1904831742">
    <w:abstractNumId w:val="8"/>
  </w:num>
  <w:num w:numId="17" w16cid:durableId="1746567034">
    <w:abstractNumId w:val="15"/>
  </w:num>
  <w:num w:numId="18" w16cid:durableId="1014385198">
    <w:abstractNumId w:val="1"/>
  </w:num>
  <w:num w:numId="19" w16cid:durableId="4692529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3C7"/>
    <w:rsid w:val="000010A6"/>
    <w:rsid w:val="00025DC0"/>
    <w:rsid w:val="00036528"/>
    <w:rsid w:val="00037634"/>
    <w:rsid w:val="00041430"/>
    <w:rsid w:val="000842CD"/>
    <w:rsid w:val="00087CB1"/>
    <w:rsid w:val="000B711A"/>
    <w:rsid w:val="000F2404"/>
    <w:rsid w:val="00102A0C"/>
    <w:rsid w:val="00107C82"/>
    <w:rsid w:val="00122CA5"/>
    <w:rsid w:val="00132A4B"/>
    <w:rsid w:val="0016675F"/>
    <w:rsid w:val="0017134C"/>
    <w:rsid w:val="001903AD"/>
    <w:rsid w:val="001913CA"/>
    <w:rsid w:val="00193671"/>
    <w:rsid w:val="00197516"/>
    <w:rsid w:val="001B07A5"/>
    <w:rsid w:val="001B1D0F"/>
    <w:rsid w:val="001D0251"/>
    <w:rsid w:val="001D6447"/>
    <w:rsid w:val="001F16BD"/>
    <w:rsid w:val="001F6370"/>
    <w:rsid w:val="002061BE"/>
    <w:rsid w:val="002250C4"/>
    <w:rsid w:val="00276F3A"/>
    <w:rsid w:val="0029796D"/>
    <w:rsid w:val="002B610D"/>
    <w:rsid w:val="002C1B8E"/>
    <w:rsid w:val="002D5385"/>
    <w:rsid w:val="00317623"/>
    <w:rsid w:val="00327D25"/>
    <w:rsid w:val="00335FF4"/>
    <w:rsid w:val="00345375"/>
    <w:rsid w:val="00376E45"/>
    <w:rsid w:val="003B38C1"/>
    <w:rsid w:val="003B67D5"/>
    <w:rsid w:val="003C342A"/>
    <w:rsid w:val="003E25E2"/>
    <w:rsid w:val="003E685D"/>
    <w:rsid w:val="003F15FE"/>
    <w:rsid w:val="00403270"/>
    <w:rsid w:val="00411BE6"/>
    <w:rsid w:val="00431B7C"/>
    <w:rsid w:val="0044372D"/>
    <w:rsid w:val="004E3C79"/>
    <w:rsid w:val="00516805"/>
    <w:rsid w:val="00536F0D"/>
    <w:rsid w:val="00544A13"/>
    <w:rsid w:val="00566558"/>
    <w:rsid w:val="0057392D"/>
    <w:rsid w:val="00580A55"/>
    <w:rsid w:val="00584F35"/>
    <w:rsid w:val="005A58EF"/>
    <w:rsid w:val="005A624B"/>
    <w:rsid w:val="005B1F9E"/>
    <w:rsid w:val="005B35A1"/>
    <w:rsid w:val="005C6BD0"/>
    <w:rsid w:val="005D4CAC"/>
    <w:rsid w:val="005E0FEA"/>
    <w:rsid w:val="005E6628"/>
    <w:rsid w:val="00600F03"/>
    <w:rsid w:val="0065625B"/>
    <w:rsid w:val="00662C50"/>
    <w:rsid w:val="0067106A"/>
    <w:rsid w:val="006917B6"/>
    <w:rsid w:val="00691D3D"/>
    <w:rsid w:val="00692013"/>
    <w:rsid w:val="00692BDC"/>
    <w:rsid w:val="006B1A16"/>
    <w:rsid w:val="006D33C7"/>
    <w:rsid w:val="006D409B"/>
    <w:rsid w:val="006D7C7F"/>
    <w:rsid w:val="006E6BC0"/>
    <w:rsid w:val="006F129C"/>
    <w:rsid w:val="00715AD9"/>
    <w:rsid w:val="00726A1D"/>
    <w:rsid w:val="00740279"/>
    <w:rsid w:val="00752557"/>
    <w:rsid w:val="00754FA0"/>
    <w:rsid w:val="00765264"/>
    <w:rsid w:val="0077629B"/>
    <w:rsid w:val="00791400"/>
    <w:rsid w:val="007C3883"/>
    <w:rsid w:val="007D301B"/>
    <w:rsid w:val="007E0A18"/>
    <w:rsid w:val="0082373B"/>
    <w:rsid w:val="008451EC"/>
    <w:rsid w:val="008572C3"/>
    <w:rsid w:val="00877566"/>
    <w:rsid w:val="0088657A"/>
    <w:rsid w:val="008A0B2C"/>
    <w:rsid w:val="008A2547"/>
    <w:rsid w:val="008B4AB5"/>
    <w:rsid w:val="008C42CB"/>
    <w:rsid w:val="008D2932"/>
    <w:rsid w:val="008D311A"/>
    <w:rsid w:val="008E6F0D"/>
    <w:rsid w:val="008F1A58"/>
    <w:rsid w:val="009623DD"/>
    <w:rsid w:val="00965010"/>
    <w:rsid w:val="00997E1F"/>
    <w:rsid w:val="009D0810"/>
    <w:rsid w:val="009E2002"/>
    <w:rsid w:val="00A114E7"/>
    <w:rsid w:val="00A43657"/>
    <w:rsid w:val="00A44686"/>
    <w:rsid w:val="00A74958"/>
    <w:rsid w:val="00A943BD"/>
    <w:rsid w:val="00AA1737"/>
    <w:rsid w:val="00AA52A6"/>
    <w:rsid w:val="00AB7EC9"/>
    <w:rsid w:val="00AD275B"/>
    <w:rsid w:val="00AE24F0"/>
    <w:rsid w:val="00B101AE"/>
    <w:rsid w:val="00B72846"/>
    <w:rsid w:val="00B75C46"/>
    <w:rsid w:val="00B9730B"/>
    <w:rsid w:val="00BA1A80"/>
    <w:rsid w:val="00BF7892"/>
    <w:rsid w:val="00C42117"/>
    <w:rsid w:val="00C625E3"/>
    <w:rsid w:val="00C8469E"/>
    <w:rsid w:val="00C907F3"/>
    <w:rsid w:val="00C97886"/>
    <w:rsid w:val="00CB4C5A"/>
    <w:rsid w:val="00CB7963"/>
    <w:rsid w:val="00CD009B"/>
    <w:rsid w:val="00CF180D"/>
    <w:rsid w:val="00CF733C"/>
    <w:rsid w:val="00D443F9"/>
    <w:rsid w:val="00DA73D0"/>
    <w:rsid w:val="00DB282E"/>
    <w:rsid w:val="00DC60D9"/>
    <w:rsid w:val="00DE0F6C"/>
    <w:rsid w:val="00E229DE"/>
    <w:rsid w:val="00E249AC"/>
    <w:rsid w:val="00E4131D"/>
    <w:rsid w:val="00E46EF3"/>
    <w:rsid w:val="00E702DB"/>
    <w:rsid w:val="00E76D41"/>
    <w:rsid w:val="00EA0FC0"/>
    <w:rsid w:val="00EA7860"/>
    <w:rsid w:val="00EB0785"/>
    <w:rsid w:val="00F068D0"/>
    <w:rsid w:val="00F6265C"/>
    <w:rsid w:val="00FF793F"/>
    <w:rsid w:val="04FF33E5"/>
    <w:rsid w:val="09738121"/>
    <w:rsid w:val="0B2CEE35"/>
    <w:rsid w:val="0C765589"/>
    <w:rsid w:val="0CECD1E4"/>
    <w:rsid w:val="0E88A245"/>
    <w:rsid w:val="142F66DC"/>
    <w:rsid w:val="1604CF19"/>
    <w:rsid w:val="1674B4F5"/>
    <w:rsid w:val="2515F519"/>
    <w:rsid w:val="2691BBBE"/>
    <w:rsid w:val="2DB8710D"/>
    <w:rsid w:val="3912FDCA"/>
    <w:rsid w:val="39736208"/>
    <w:rsid w:val="3B9E0EE3"/>
    <w:rsid w:val="3D61CA6A"/>
    <w:rsid w:val="40B50765"/>
    <w:rsid w:val="427C52ED"/>
    <w:rsid w:val="42E53681"/>
    <w:rsid w:val="53386D72"/>
    <w:rsid w:val="593277D5"/>
    <w:rsid w:val="593B733E"/>
    <w:rsid w:val="5AFBFE68"/>
    <w:rsid w:val="5FF7887D"/>
    <w:rsid w:val="6A7F60CD"/>
    <w:rsid w:val="6D9AE877"/>
    <w:rsid w:val="7D9C9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F96A43"/>
  <w15:chartTrackingRefBased/>
  <w15:docId w15:val="{2450B4E3-F2A6-4623-BF60-4016E732A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14E7"/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122CA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6D33C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D33C7"/>
  </w:style>
  <w:style w:type="paragraph" w:styleId="Rodap">
    <w:name w:val="footer"/>
    <w:basedOn w:val="Normal"/>
    <w:link w:val="RodapChar"/>
    <w:uiPriority w:val="99"/>
    <w:unhideWhenUsed/>
    <w:rsid w:val="006D33C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D33C7"/>
  </w:style>
  <w:style w:type="paragraph" w:styleId="NormalWeb">
    <w:name w:val="Normal (Web)"/>
    <w:basedOn w:val="Normal"/>
    <w:uiPriority w:val="99"/>
    <w:semiHidden/>
    <w:unhideWhenUsed/>
    <w:rsid w:val="002C1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193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aliases w:val="Viñeta1,Párrafo de lista1,TD Bullet 1,BULLET,UEDAŞ Bullet,abc siralı,Use Case List Paragraph,Heading2,Body Bullet,List Paragraph1,Lista sin Numerar,Párrafo Numerado,Lista - Párrafo,Listas,lp1,Bullet List,FooterText,numbered"/>
    <w:basedOn w:val="Normal"/>
    <w:link w:val="PargrafodaListaChar"/>
    <w:uiPriority w:val="34"/>
    <w:qFormat/>
    <w:rsid w:val="00692BDC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114E7"/>
    <w:rPr>
      <w:color w:val="0563C1" w:themeColor="hyperlink"/>
      <w:u w:val="single"/>
    </w:rPr>
  </w:style>
  <w:style w:type="character" w:customStyle="1" w:styleId="PargrafodaListaChar">
    <w:name w:val="Parágrafo da Lista Char"/>
    <w:aliases w:val="Viñeta1 Char,Párrafo de lista1 Char,TD Bullet 1 Char,BULLET Char,UEDAŞ Bullet Char,abc siralı Char,Use Case List Paragraph Char,Heading2 Char,Body Bullet Char,List Paragraph1 Char,Lista sin Numerar Char,Párrafo Numerado Char"/>
    <w:basedOn w:val="Fontepargpadro"/>
    <w:link w:val="PargrafodaLista"/>
    <w:uiPriority w:val="34"/>
    <w:rsid w:val="00C97886"/>
  </w:style>
  <w:style w:type="character" w:styleId="MenoPendente">
    <w:name w:val="Unresolved Mention"/>
    <w:basedOn w:val="Fontepargpadro"/>
    <w:uiPriority w:val="99"/>
    <w:semiHidden/>
    <w:unhideWhenUsed/>
    <w:rsid w:val="00037634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122CA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Sumrio1">
    <w:name w:val="toc 1"/>
    <w:basedOn w:val="Normal"/>
    <w:next w:val="Normal"/>
    <w:autoRedefine/>
    <w:uiPriority w:val="39"/>
    <w:qFormat/>
    <w:rsid w:val="00122CA5"/>
    <w:pPr>
      <w:numPr>
        <w:numId w:val="16"/>
      </w:numPr>
      <w:tabs>
        <w:tab w:val="left" w:pos="-142"/>
        <w:tab w:val="right" w:leader="dot" w:pos="8828"/>
      </w:tabs>
      <w:spacing w:before="120" w:after="120" w:line="360" w:lineRule="auto"/>
      <w:ind w:left="0" w:firstLine="0"/>
      <w:jc w:val="both"/>
    </w:pPr>
    <w:rPr>
      <w:rFonts w:ascii="Calibri" w:eastAsia="Times New Roman" w:hAnsi="Calibri" w:cs="Calibri"/>
      <w:b/>
      <w:bCs/>
      <w:caps/>
      <w:noProof/>
      <w:sz w:val="24"/>
      <w:szCs w:val="24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122CA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122CA5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122CA5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623DD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623DD"/>
    <w:rPr>
      <w:rFonts w:ascii="Times New Roman" w:eastAsia="Times New Roman" w:hAnsi="Times New Roman" w:cs="Times New Roman"/>
      <w:b/>
      <w:bCs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0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83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1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0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1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2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7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1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8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3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atia.bassi@sigaantenado.com.b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tia.bassi@sigaantenado.com.b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F834D04E70687408F7D74C7AB749DE1" ma:contentTypeVersion="14" ma:contentTypeDescription="Crie um novo documento." ma:contentTypeScope="" ma:versionID="f09e6adbee8676dac86ef68e59414e74">
  <xsd:schema xmlns:xsd="http://www.w3.org/2001/XMLSchema" xmlns:xs="http://www.w3.org/2001/XMLSchema" xmlns:p="http://schemas.microsoft.com/office/2006/metadata/properties" xmlns:ns2="6e327351-fa16-4fcc-9e6c-49b93540d57c" xmlns:ns3="fca69ca8-b64e-4f46-a5a5-c7ece8ded8a3" targetNamespace="http://schemas.microsoft.com/office/2006/metadata/properties" ma:root="true" ma:fieldsID="94b01c3140aee9cc3972c6ee790bea18" ns2:_="" ns3:_="">
    <xsd:import namespace="6e327351-fa16-4fcc-9e6c-49b93540d57c"/>
    <xsd:import namespace="fca69ca8-b64e-4f46-a5a5-c7ece8ded8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Location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327351-fa16-4fcc-9e6c-49b93540d5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c7f1ddf-252e-4546-b828-fa118463328f}" ma:internalName="TaxCatchAll" ma:showField="CatchAllData" ma:web="6e327351-fa16-4fcc-9e6c-49b93540d5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a69ca8-b64e-4f46-a5a5-c7ece8ded8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Marcações de imagem" ma:readOnly="false" ma:fieldId="{5cf76f15-5ced-4ddc-b409-7134ff3c332f}" ma:taxonomyMulti="true" ma:sspId="b2f58ec0-a1d0-428e-ab48-eae09c0bfa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Flow_SignoffStatus" ma:index="21" nillable="true" ma:displayName="Status de liberação" ma:internalName="Status_x0020_de_x0020_libera_x00e7__x00e3_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e327351-fa16-4fcc-9e6c-49b93540d57c" xsi:nil="true"/>
    <_Flow_SignoffStatus xmlns="fca69ca8-b64e-4f46-a5a5-c7ece8ded8a3" xsi:nil="true"/>
    <lcf76f155ced4ddcb4097134ff3c332f xmlns="fca69ca8-b64e-4f46-a5a5-c7ece8ded8a3">
      <Terms xmlns="http://schemas.microsoft.com/office/infopath/2007/PartnerControls"/>
    </lcf76f155ced4ddcb4097134ff3c332f>
    <SharedWithUsers xmlns="6e327351-fa16-4fcc-9e6c-49b93540d57c">
      <UserInfo>
        <DisplayName>Katia Alves Bassi</DisplayName>
        <AccountId>46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9E2227-70A7-4A4F-8548-CD6BA8F02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327351-fa16-4fcc-9e6c-49b93540d57c"/>
    <ds:schemaRef ds:uri="fca69ca8-b64e-4f46-a5a5-c7ece8ded8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AB6325-33B6-4A48-9AC6-7270DB340D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711C0C-7AD3-43C5-85A6-A271563F03D8}">
  <ds:schemaRefs>
    <ds:schemaRef ds:uri="http://schemas.microsoft.com/office/2006/metadata/properties"/>
    <ds:schemaRef ds:uri="http://schemas.microsoft.com/office/infopath/2007/PartnerControls"/>
    <ds:schemaRef ds:uri="6e327351-fa16-4fcc-9e6c-49b93540d57c"/>
    <ds:schemaRef ds:uri="fca69ca8-b64e-4f46-a5a5-c7ece8ded8a3"/>
  </ds:schemaRefs>
</ds:datastoreItem>
</file>

<file path=customXml/itemProps4.xml><?xml version="1.0" encoding="utf-8"?>
<ds:datastoreItem xmlns:ds="http://schemas.openxmlformats.org/officeDocument/2006/customXml" ds:itemID="{C1473241-C088-4473-B4C5-56E7177CB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2014</Words>
  <Characters>10880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Abreu</dc:creator>
  <cp:keywords/>
  <dc:description/>
  <cp:lastModifiedBy>Fernanda Marangoni</cp:lastModifiedBy>
  <cp:revision>13</cp:revision>
  <dcterms:created xsi:type="dcterms:W3CDTF">2023-06-07T17:46:00Z</dcterms:created>
  <dcterms:modified xsi:type="dcterms:W3CDTF">2023-06-12T21:36:00Z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2022-06-06T19:42:23Z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45f2cb41-042b-44a7-8047-e04606844b68</vt:lpwstr>
  </property>
  <property fmtid="{D5CDD505-2E9C-101B-9397-08002B2CF9AE}" pid="7" name="MSIP_Label_defa4170-0d19-0005-0004-bc88714345d2_ActionId">
    <vt:lpwstr>58d51934-a399-4d31-9c3c-710eef0eda7d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0x0101005F834D04E70687408F7D74C7AB749DE1</vt:lpwstr>
  </property>
  <property fmtid="{D5CDD505-2E9C-101B-9397-08002B2CF9AE}" pid="10" name="MediaServiceImageTags">
    <vt:lpwstr/>
  </property>
</Properties>
</file>